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1B3" w:rsidRPr="00F121B3" w:rsidRDefault="00F121B3" w:rsidP="00F121B3">
      <w:pPr>
        <w:spacing w:after="0" w:line="360" w:lineRule="auto"/>
        <w:ind w:left="0" w:right="0" w:firstLine="0"/>
        <w:jc w:val="center"/>
        <w:rPr>
          <w:sz w:val="36"/>
          <w:szCs w:val="36"/>
        </w:rPr>
      </w:pPr>
      <w:bookmarkStart w:id="0" w:name="_GoBack"/>
      <w:proofErr w:type="spellStart"/>
      <w:r w:rsidRPr="00F121B3">
        <w:rPr>
          <w:b/>
          <w:sz w:val="36"/>
          <w:szCs w:val="36"/>
        </w:rPr>
        <w:t>Мактабгача</w:t>
      </w:r>
      <w:proofErr w:type="spellEnd"/>
      <w:r w:rsidRPr="00F121B3">
        <w:rPr>
          <w:b/>
          <w:sz w:val="36"/>
          <w:szCs w:val="36"/>
        </w:rPr>
        <w:t xml:space="preserve"> </w:t>
      </w:r>
      <w:proofErr w:type="spellStart"/>
      <w:r w:rsidRPr="00F121B3">
        <w:rPr>
          <w:b/>
          <w:sz w:val="36"/>
          <w:szCs w:val="36"/>
        </w:rPr>
        <w:t>таълим</w:t>
      </w:r>
      <w:proofErr w:type="spellEnd"/>
      <w:r w:rsidRPr="00F121B3">
        <w:rPr>
          <w:b/>
          <w:sz w:val="36"/>
          <w:szCs w:val="36"/>
        </w:rPr>
        <w:t xml:space="preserve"> </w:t>
      </w:r>
      <w:proofErr w:type="spellStart"/>
      <w:r w:rsidRPr="00F121B3">
        <w:rPr>
          <w:b/>
          <w:sz w:val="36"/>
          <w:szCs w:val="36"/>
        </w:rPr>
        <w:t>муассасаларида</w:t>
      </w:r>
      <w:proofErr w:type="spellEnd"/>
      <w:r w:rsidRPr="00F121B3">
        <w:rPr>
          <w:b/>
          <w:sz w:val="36"/>
          <w:szCs w:val="36"/>
        </w:rPr>
        <w:t xml:space="preserve"> </w:t>
      </w:r>
      <w:proofErr w:type="spellStart"/>
      <w:r w:rsidRPr="00F121B3">
        <w:rPr>
          <w:b/>
          <w:sz w:val="36"/>
          <w:szCs w:val="36"/>
        </w:rPr>
        <w:t>лой</w:t>
      </w:r>
      <w:proofErr w:type="spellEnd"/>
      <w:r w:rsidRPr="00F121B3">
        <w:rPr>
          <w:b/>
          <w:sz w:val="36"/>
          <w:szCs w:val="36"/>
        </w:rPr>
        <w:t xml:space="preserve"> </w:t>
      </w:r>
      <w:proofErr w:type="spellStart"/>
      <w:r w:rsidRPr="00F121B3">
        <w:rPr>
          <w:b/>
          <w:sz w:val="36"/>
          <w:szCs w:val="36"/>
        </w:rPr>
        <w:t>иши</w:t>
      </w:r>
      <w:proofErr w:type="spellEnd"/>
      <w:r w:rsidRPr="00F121B3">
        <w:rPr>
          <w:b/>
          <w:sz w:val="36"/>
          <w:szCs w:val="36"/>
        </w:rPr>
        <w:t xml:space="preserve"> </w:t>
      </w:r>
      <w:proofErr w:type="spellStart"/>
      <w:r w:rsidRPr="00F121B3">
        <w:rPr>
          <w:b/>
          <w:sz w:val="36"/>
          <w:szCs w:val="36"/>
        </w:rPr>
        <w:t>машғулотлари</w:t>
      </w:r>
      <w:proofErr w:type="spellEnd"/>
      <w:r w:rsidRPr="00F121B3">
        <w:rPr>
          <w:b/>
          <w:sz w:val="36"/>
          <w:szCs w:val="36"/>
        </w:rPr>
        <w:t xml:space="preserve"> (5</w:t>
      </w:r>
      <w:r>
        <w:rPr>
          <w:b/>
          <w:sz w:val="36"/>
          <w:szCs w:val="36"/>
        </w:rPr>
        <w:t xml:space="preserve"> </w:t>
      </w:r>
      <w:proofErr w:type="spellStart"/>
      <w:r w:rsidRPr="00F121B3">
        <w:rPr>
          <w:b/>
          <w:sz w:val="36"/>
          <w:szCs w:val="36"/>
        </w:rPr>
        <w:t>амалий</w:t>
      </w:r>
      <w:proofErr w:type="spellEnd"/>
      <w:r w:rsidRPr="00F121B3">
        <w:rPr>
          <w:b/>
          <w:sz w:val="36"/>
          <w:szCs w:val="36"/>
        </w:rPr>
        <w:t xml:space="preserve"> </w:t>
      </w:r>
      <w:proofErr w:type="spellStart"/>
      <w:r w:rsidRPr="00F121B3">
        <w:rPr>
          <w:b/>
          <w:sz w:val="36"/>
          <w:szCs w:val="36"/>
        </w:rPr>
        <w:t>машғулот</w:t>
      </w:r>
      <w:proofErr w:type="spellEnd"/>
      <w:r w:rsidRPr="00F121B3">
        <w:rPr>
          <w:b/>
          <w:sz w:val="36"/>
          <w:szCs w:val="36"/>
        </w:rPr>
        <w:t>)</w:t>
      </w:r>
    </w:p>
    <w:bookmarkEnd w:id="0"/>
    <w:p w:rsidR="00F121B3" w:rsidRPr="00F121B3" w:rsidRDefault="00F121B3" w:rsidP="00F121B3">
      <w:pPr>
        <w:spacing w:after="0" w:line="360" w:lineRule="auto"/>
        <w:ind w:left="0" w:right="0" w:firstLine="567"/>
        <w:rPr>
          <w:szCs w:val="28"/>
        </w:rPr>
      </w:pPr>
      <w:r w:rsidRPr="00F121B3">
        <w:rPr>
          <w:b/>
          <w:i/>
          <w:szCs w:val="28"/>
        </w:rPr>
        <w:t>Пластилин</w:t>
      </w:r>
      <w:r w:rsidRPr="00F121B3">
        <w:rPr>
          <w:szCs w:val="28"/>
        </w:rPr>
        <w:t xml:space="preserve"> </w:t>
      </w:r>
      <w:r w:rsidRPr="00F121B3">
        <w:rPr>
          <w:szCs w:val="28"/>
        </w:rPr>
        <w:tab/>
      </w:r>
      <w:proofErr w:type="spellStart"/>
      <w:r w:rsidRPr="00F121B3">
        <w:rPr>
          <w:szCs w:val="28"/>
        </w:rPr>
        <w:t>доимий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ҳолда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ишга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тайёр</w:t>
      </w:r>
      <w:proofErr w:type="spellEnd"/>
      <w:r>
        <w:rPr>
          <w:szCs w:val="28"/>
        </w:rPr>
        <w:t xml:space="preserve"> </w:t>
      </w:r>
      <w:proofErr w:type="spellStart"/>
      <w:r w:rsidRPr="00F121B3">
        <w:rPr>
          <w:szCs w:val="28"/>
        </w:rPr>
        <w:t>бўлади</w:t>
      </w:r>
      <w:proofErr w:type="spellEnd"/>
      <w:r w:rsidRPr="00F121B3">
        <w:rPr>
          <w:szCs w:val="28"/>
        </w:rPr>
        <w:t xml:space="preserve">. </w:t>
      </w:r>
      <w:proofErr w:type="spellStart"/>
      <w:r w:rsidRPr="00F121B3">
        <w:rPr>
          <w:szCs w:val="28"/>
        </w:rPr>
        <w:t>Пластилиндан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предметлар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тасвирини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яратиш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мумкин</w:t>
      </w:r>
      <w:proofErr w:type="spellEnd"/>
      <w:r w:rsidRPr="00F121B3">
        <w:rPr>
          <w:szCs w:val="28"/>
        </w:rPr>
        <w:t xml:space="preserve">. Пластилин </w:t>
      </w:r>
      <w:proofErr w:type="spellStart"/>
      <w:r w:rsidRPr="00F121B3">
        <w:rPr>
          <w:szCs w:val="28"/>
        </w:rPr>
        <w:t>иссиқда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юмшаб</w:t>
      </w:r>
      <w:proofErr w:type="spellEnd"/>
      <w:r w:rsidRPr="00F121B3">
        <w:rPr>
          <w:szCs w:val="28"/>
        </w:rPr>
        <w:t xml:space="preserve">, </w:t>
      </w:r>
      <w:proofErr w:type="spellStart"/>
      <w:r w:rsidRPr="00F121B3">
        <w:rPr>
          <w:szCs w:val="28"/>
        </w:rPr>
        <w:t>совуқда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қотиш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хусусиятига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эгадир</w:t>
      </w:r>
      <w:proofErr w:type="spellEnd"/>
      <w:r w:rsidRPr="00F121B3">
        <w:rPr>
          <w:szCs w:val="28"/>
        </w:rPr>
        <w:t xml:space="preserve">. Шу </w:t>
      </w:r>
      <w:proofErr w:type="spellStart"/>
      <w:r w:rsidRPr="00F121B3">
        <w:rPr>
          <w:szCs w:val="28"/>
        </w:rPr>
        <w:t>боисдан</w:t>
      </w:r>
      <w:proofErr w:type="spellEnd"/>
      <w:r w:rsidRPr="00F121B3">
        <w:rPr>
          <w:szCs w:val="28"/>
        </w:rPr>
        <w:t xml:space="preserve"> пластилин </w:t>
      </w:r>
      <w:proofErr w:type="spellStart"/>
      <w:r w:rsidRPr="00F121B3">
        <w:rPr>
          <w:szCs w:val="28"/>
        </w:rPr>
        <w:t>совуқ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хонада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сақланса</w:t>
      </w:r>
      <w:proofErr w:type="spellEnd"/>
      <w:r w:rsidRPr="00F121B3">
        <w:rPr>
          <w:szCs w:val="28"/>
        </w:rPr>
        <w:t xml:space="preserve">, </w:t>
      </w:r>
      <w:proofErr w:type="spellStart"/>
      <w:r w:rsidRPr="00F121B3">
        <w:rPr>
          <w:szCs w:val="28"/>
        </w:rPr>
        <w:t>уни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ишлатиш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олдидан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иссиқ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сувга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солиб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олиш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лозим</w:t>
      </w:r>
      <w:proofErr w:type="spellEnd"/>
      <w:r w:rsidRPr="00F121B3">
        <w:rPr>
          <w:szCs w:val="28"/>
        </w:rPr>
        <w:t xml:space="preserve">. </w:t>
      </w:r>
      <w:proofErr w:type="spellStart"/>
      <w:r w:rsidRPr="00F121B3">
        <w:rPr>
          <w:szCs w:val="28"/>
        </w:rPr>
        <w:t>Пластилинни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қўлда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ушланибтурилса</w:t>
      </w:r>
      <w:proofErr w:type="spellEnd"/>
      <w:r w:rsidRPr="00F121B3">
        <w:rPr>
          <w:szCs w:val="28"/>
        </w:rPr>
        <w:t xml:space="preserve">, </w:t>
      </w:r>
      <w:proofErr w:type="spellStart"/>
      <w:r w:rsidRPr="00F121B3">
        <w:rPr>
          <w:szCs w:val="28"/>
        </w:rPr>
        <w:t>албатта</w:t>
      </w:r>
      <w:proofErr w:type="spellEnd"/>
      <w:r w:rsidRPr="00F121B3">
        <w:rPr>
          <w:szCs w:val="28"/>
        </w:rPr>
        <w:t xml:space="preserve"> у </w:t>
      </w:r>
      <w:proofErr w:type="spellStart"/>
      <w:r w:rsidRPr="00F121B3">
        <w:rPr>
          <w:szCs w:val="28"/>
        </w:rPr>
        <w:t>юмшайди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ва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иш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ҳолати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яхшиланади</w:t>
      </w:r>
      <w:proofErr w:type="spellEnd"/>
      <w:r w:rsidRPr="00F121B3">
        <w:rPr>
          <w:szCs w:val="28"/>
        </w:rPr>
        <w:t xml:space="preserve">. </w:t>
      </w:r>
      <w:proofErr w:type="spellStart"/>
      <w:r w:rsidRPr="00F121B3">
        <w:rPr>
          <w:szCs w:val="28"/>
        </w:rPr>
        <w:t>Аммо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уни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узоқ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қўлда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ушлаб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турмаслик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керак</w:t>
      </w:r>
      <w:proofErr w:type="spellEnd"/>
      <w:r w:rsidRPr="00F121B3">
        <w:rPr>
          <w:szCs w:val="28"/>
        </w:rPr>
        <w:t xml:space="preserve">. </w:t>
      </w:r>
      <w:proofErr w:type="spellStart"/>
      <w:r w:rsidRPr="00F121B3">
        <w:rPr>
          <w:szCs w:val="28"/>
        </w:rPr>
        <w:t>Чунки</w:t>
      </w:r>
      <w:proofErr w:type="spellEnd"/>
      <w:r w:rsidRPr="00F121B3">
        <w:rPr>
          <w:szCs w:val="28"/>
        </w:rPr>
        <w:t xml:space="preserve">, </w:t>
      </w:r>
      <w:proofErr w:type="spellStart"/>
      <w:r w:rsidRPr="00F121B3">
        <w:rPr>
          <w:szCs w:val="28"/>
        </w:rPr>
        <w:t>уни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узоқ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қўлда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ушлаб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турилса</w:t>
      </w:r>
      <w:proofErr w:type="spellEnd"/>
      <w:r w:rsidRPr="00F121B3">
        <w:rPr>
          <w:szCs w:val="28"/>
        </w:rPr>
        <w:t xml:space="preserve">, </w:t>
      </w:r>
      <w:proofErr w:type="spellStart"/>
      <w:r w:rsidRPr="00F121B3">
        <w:rPr>
          <w:szCs w:val="28"/>
        </w:rPr>
        <w:t>ўз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ҳолатини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йўқота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бошлайди</w:t>
      </w:r>
      <w:proofErr w:type="spellEnd"/>
      <w:r w:rsidRPr="00F121B3">
        <w:rPr>
          <w:szCs w:val="28"/>
        </w:rPr>
        <w:t xml:space="preserve">. </w:t>
      </w:r>
    </w:p>
    <w:p w:rsidR="00F121B3" w:rsidRPr="00F121B3" w:rsidRDefault="00F121B3" w:rsidP="00F121B3">
      <w:pPr>
        <w:spacing w:after="0" w:line="360" w:lineRule="auto"/>
        <w:ind w:left="0" w:right="0" w:firstLine="567"/>
        <w:rPr>
          <w:szCs w:val="28"/>
        </w:rPr>
      </w:pPr>
      <w:proofErr w:type="spellStart"/>
      <w:r w:rsidRPr="00F121B3">
        <w:rPr>
          <w:szCs w:val="28"/>
        </w:rPr>
        <w:t>Пластилиндан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асосан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кичик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моделларни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ясашда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фойдаланилади</w:t>
      </w:r>
      <w:proofErr w:type="spellEnd"/>
      <w:r w:rsidRPr="00F121B3">
        <w:rPr>
          <w:szCs w:val="28"/>
        </w:rPr>
        <w:t xml:space="preserve">. У </w:t>
      </w:r>
      <w:proofErr w:type="spellStart"/>
      <w:r w:rsidRPr="00F121B3">
        <w:rPr>
          <w:b/>
          <w:szCs w:val="28"/>
        </w:rPr>
        <w:t>сунъий</w:t>
      </w:r>
      <w:proofErr w:type="spellEnd"/>
      <w:r w:rsidRPr="00F121B3">
        <w:rPr>
          <w:b/>
          <w:szCs w:val="28"/>
        </w:rPr>
        <w:t xml:space="preserve"> пластик масса</w:t>
      </w:r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бўлиб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лойга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ўхшаб</w:t>
      </w:r>
      <w:proofErr w:type="spellEnd"/>
      <w:r w:rsidRPr="00F121B3">
        <w:rPr>
          <w:szCs w:val="28"/>
        </w:rPr>
        <w:t xml:space="preserve">, </w:t>
      </w:r>
      <w:proofErr w:type="spellStart"/>
      <w:r w:rsidRPr="00F121B3">
        <w:rPr>
          <w:szCs w:val="28"/>
        </w:rPr>
        <w:t>қурилмаслиги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ва</w:t>
      </w:r>
      <w:proofErr w:type="spellEnd"/>
      <w:r w:rsidRPr="00F121B3">
        <w:rPr>
          <w:szCs w:val="28"/>
        </w:rPr>
        <w:t xml:space="preserve"> доимо </w:t>
      </w:r>
      <w:proofErr w:type="spellStart"/>
      <w:r w:rsidRPr="00F121B3">
        <w:rPr>
          <w:szCs w:val="28"/>
        </w:rPr>
        <w:t>ишлатишга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тайёрлаш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билан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фарқланади</w:t>
      </w:r>
      <w:proofErr w:type="spellEnd"/>
      <w:r w:rsidRPr="00F121B3">
        <w:rPr>
          <w:szCs w:val="28"/>
        </w:rPr>
        <w:t xml:space="preserve">. </w:t>
      </w:r>
      <w:proofErr w:type="spellStart"/>
      <w:r w:rsidRPr="00F121B3">
        <w:rPr>
          <w:szCs w:val="28"/>
        </w:rPr>
        <w:t>Пластилиннинг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ҳар</w:t>
      </w:r>
      <w:proofErr w:type="spellEnd"/>
      <w:r w:rsidRPr="00F121B3">
        <w:rPr>
          <w:szCs w:val="28"/>
        </w:rPr>
        <w:t xml:space="preserve"> хил - </w:t>
      </w:r>
      <w:proofErr w:type="spellStart"/>
      <w:r w:rsidRPr="00F121B3">
        <w:rPr>
          <w:szCs w:val="28"/>
        </w:rPr>
        <w:t>оддий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ва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мураккаб</w:t>
      </w:r>
      <w:proofErr w:type="spellEnd"/>
      <w:r w:rsidRPr="00F121B3">
        <w:rPr>
          <w:szCs w:val="28"/>
        </w:rPr>
        <w:t xml:space="preserve"> </w:t>
      </w:r>
      <w:proofErr w:type="spellStart"/>
      <w:proofErr w:type="gramStart"/>
      <w:r w:rsidRPr="00F121B3">
        <w:rPr>
          <w:szCs w:val="28"/>
        </w:rPr>
        <w:t>турлари</w:t>
      </w:r>
      <w:proofErr w:type="spellEnd"/>
      <w:r w:rsidRPr="00F121B3">
        <w:rPr>
          <w:szCs w:val="28"/>
        </w:rPr>
        <w:t xml:space="preserve">  </w:t>
      </w:r>
      <w:proofErr w:type="spellStart"/>
      <w:r w:rsidRPr="00F121B3">
        <w:rPr>
          <w:szCs w:val="28"/>
        </w:rPr>
        <w:t>мавжуд</w:t>
      </w:r>
      <w:proofErr w:type="spellEnd"/>
      <w:proofErr w:type="gramEnd"/>
      <w:r w:rsidRPr="00F121B3">
        <w:rPr>
          <w:szCs w:val="28"/>
        </w:rPr>
        <w:t xml:space="preserve">. </w:t>
      </w:r>
    </w:p>
    <w:p w:rsidR="00F121B3" w:rsidRPr="00F121B3" w:rsidRDefault="00F121B3" w:rsidP="00F121B3">
      <w:pPr>
        <w:spacing w:after="0" w:line="360" w:lineRule="auto"/>
        <w:ind w:left="0" w:right="0" w:firstLine="567"/>
        <w:rPr>
          <w:szCs w:val="28"/>
        </w:rPr>
      </w:pPr>
      <w:proofErr w:type="spellStart"/>
      <w:r w:rsidRPr="00F121B3">
        <w:rPr>
          <w:b/>
          <w:i/>
          <w:szCs w:val="28"/>
        </w:rPr>
        <w:t>Лой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нарсалар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ясашда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асосий</w:t>
      </w:r>
      <w:proofErr w:type="spellEnd"/>
      <w:r w:rsidRPr="00F121B3">
        <w:rPr>
          <w:szCs w:val="28"/>
        </w:rPr>
        <w:t xml:space="preserve"> материал </w:t>
      </w:r>
      <w:proofErr w:type="spellStart"/>
      <w:r w:rsidRPr="00F121B3">
        <w:rPr>
          <w:szCs w:val="28"/>
        </w:rPr>
        <w:t>ҳисобланади</w:t>
      </w:r>
      <w:proofErr w:type="spellEnd"/>
      <w:r w:rsidRPr="00F121B3">
        <w:rPr>
          <w:szCs w:val="28"/>
        </w:rPr>
        <w:t xml:space="preserve">. </w:t>
      </w:r>
      <w:proofErr w:type="spellStart"/>
      <w:r w:rsidRPr="00F121B3">
        <w:rPr>
          <w:szCs w:val="28"/>
        </w:rPr>
        <w:t>Чунки</w:t>
      </w:r>
      <w:proofErr w:type="spellEnd"/>
      <w:r w:rsidRPr="00F121B3">
        <w:rPr>
          <w:szCs w:val="28"/>
        </w:rPr>
        <w:t xml:space="preserve"> у </w:t>
      </w:r>
      <w:proofErr w:type="spellStart"/>
      <w:r w:rsidRPr="00F121B3">
        <w:rPr>
          <w:szCs w:val="28"/>
        </w:rPr>
        <w:t>исталган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жойда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топилади</w:t>
      </w:r>
      <w:proofErr w:type="spellEnd"/>
      <w:r w:rsidRPr="00F121B3">
        <w:rPr>
          <w:szCs w:val="28"/>
        </w:rPr>
        <w:t xml:space="preserve">, </w:t>
      </w:r>
      <w:proofErr w:type="spellStart"/>
      <w:r w:rsidRPr="00F121B3">
        <w:rPr>
          <w:szCs w:val="28"/>
        </w:rPr>
        <w:t>арзон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ва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қайишқоқдир</w:t>
      </w:r>
      <w:proofErr w:type="spellEnd"/>
      <w:r w:rsidRPr="00F121B3">
        <w:rPr>
          <w:szCs w:val="28"/>
        </w:rPr>
        <w:t xml:space="preserve">. </w:t>
      </w:r>
      <w:proofErr w:type="spellStart"/>
      <w:r w:rsidRPr="00F121B3">
        <w:rPr>
          <w:szCs w:val="28"/>
        </w:rPr>
        <w:t>Лойнинг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таркибида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бошқа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нарсалар</w:t>
      </w:r>
      <w:proofErr w:type="spellEnd"/>
      <w:r w:rsidRPr="00F121B3">
        <w:rPr>
          <w:szCs w:val="28"/>
        </w:rPr>
        <w:t xml:space="preserve"> (</w:t>
      </w:r>
      <w:proofErr w:type="spellStart"/>
      <w:r w:rsidRPr="00F121B3">
        <w:rPr>
          <w:szCs w:val="28"/>
        </w:rPr>
        <w:t>тош</w:t>
      </w:r>
      <w:proofErr w:type="spellEnd"/>
      <w:r w:rsidRPr="00F121B3">
        <w:rPr>
          <w:szCs w:val="28"/>
        </w:rPr>
        <w:t xml:space="preserve">, </w:t>
      </w:r>
      <w:proofErr w:type="spellStart"/>
      <w:r w:rsidRPr="00F121B3">
        <w:rPr>
          <w:szCs w:val="28"/>
        </w:rPr>
        <w:t>қум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ва</w:t>
      </w:r>
      <w:proofErr w:type="spellEnd"/>
      <w:r w:rsidRPr="00F121B3">
        <w:rPr>
          <w:szCs w:val="28"/>
        </w:rPr>
        <w:t xml:space="preserve"> шу </w:t>
      </w:r>
      <w:proofErr w:type="spellStart"/>
      <w:r w:rsidRPr="00F121B3">
        <w:rPr>
          <w:szCs w:val="28"/>
        </w:rPr>
        <w:t>кабилар</w:t>
      </w:r>
      <w:proofErr w:type="spellEnd"/>
      <w:r w:rsidRPr="00F121B3">
        <w:rPr>
          <w:szCs w:val="28"/>
        </w:rPr>
        <w:t xml:space="preserve">) </w:t>
      </w:r>
      <w:proofErr w:type="spellStart"/>
      <w:r w:rsidRPr="00F121B3">
        <w:rPr>
          <w:szCs w:val="28"/>
        </w:rPr>
        <w:t>бўлмаслиги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керак</w:t>
      </w:r>
      <w:proofErr w:type="spellEnd"/>
      <w:r w:rsidRPr="00F121B3">
        <w:rPr>
          <w:szCs w:val="28"/>
        </w:rPr>
        <w:t xml:space="preserve">. </w:t>
      </w:r>
      <w:proofErr w:type="spellStart"/>
      <w:r w:rsidRPr="00F121B3">
        <w:rPr>
          <w:szCs w:val="28"/>
        </w:rPr>
        <w:t>Лой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ўзининг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хоссасига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кўра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юмшоқ</w:t>
      </w:r>
      <w:proofErr w:type="spellEnd"/>
      <w:r w:rsidRPr="00F121B3">
        <w:rPr>
          <w:szCs w:val="28"/>
        </w:rPr>
        <w:t xml:space="preserve">, </w:t>
      </w:r>
      <w:proofErr w:type="spellStart"/>
      <w:r w:rsidRPr="00F121B3">
        <w:rPr>
          <w:szCs w:val="28"/>
        </w:rPr>
        <w:t>ёпишқоқ</w:t>
      </w:r>
      <w:proofErr w:type="spellEnd"/>
      <w:r w:rsidRPr="00F121B3">
        <w:rPr>
          <w:szCs w:val="28"/>
        </w:rPr>
        <w:t xml:space="preserve">, </w:t>
      </w:r>
      <w:proofErr w:type="spellStart"/>
      <w:r w:rsidRPr="00F121B3">
        <w:rPr>
          <w:szCs w:val="28"/>
        </w:rPr>
        <w:t>илашувчан</w:t>
      </w:r>
      <w:proofErr w:type="spellEnd"/>
      <w:r w:rsidRPr="00F121B3">
        <w:rPr>
          <w:szCs w:val="28"/>
        </w:rPr>
        <w:t xml:space="preserve">, </w:t>
      </w:r>
      <w:proofErr w:type="spellStart"/>
      <w:r w:rsidRPr="00F121B3">
        <w:rPr>
          <w:szCs w:val="28"/>
        </w:rPr>
        <w:t>яхши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текисланиш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ва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исталган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шаклга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кириш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хусусиятига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эга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бўлиши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керак</w:t>
      </w:r>
      <w:proofErr w:type="spellEnd"/>
      <w:r w:rsidRPr="00F121B3">
        <w:rPr>
          <w:szCs w:val="28"/>
        </w:rPr>
        <w:t xml:space="preserve">. </w:t>
      </w:r>
      <w:proofErr w:type="spellStart"/>
      <w:r w:rsidRPr="00F121B3">
        <w:rPr>
          <w:szCs w:val="28"/>
        </w:rPr>
        <w:t>Лой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билан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ишлаганда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асосан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оддий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асбоблар</w:t>
      </w:r>
      <w:proofErr w:type="spellEnd"/>
      <w:r w:rsidRPr="00F121B3">
        <w:rPr>
          <w:szCs w:val="28"/>
        </w:rPr>
        <w:t xml:space="preserve">: </w:t>
      </w:r>
      <w:proofErr w:type="spellStart"/>
      <w:r w:rsidRPr="00F121B3">
        <w:rPr>
          <w:szCs w:val="28"/>
        </w:rPr>
        <w:t>оддий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конструкциядаги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ёғоч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ва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стеклардан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фойдаланилади</w:t>
      </w:r>
      <w:proofErr w:type="spellEnd"/>
      <w:r w:rsidRPr="00F121B3">
        <w:rPr>
          <w:szCs w:val="28"/>
        </w:rPr>
        <w:t xml:space="preserve">. </w:t>
      </w:r>
    </w:p>
    <w:p w:rsidR="00F121B3" w:rsidRPr="00F121B3" w:rsidRDefault="00F121B3" w:rsidP="00F121B3">
      <w:pPr>
        <w:spacing w:after="0" w:line="360" w:lineRule="auto"/>
        <w:ind w:left="0" w:right="0" w:firstLine="567"/>
        <w:rPr>
          <w:szCs w:val="28"/>
        </w:rPr>
      </w:pPr>
      <w:proofErr w:type="spellStart"/>
      <w:r w:rsidRPr="00F121B3">
        <w:rPr>
          <w:szCs w:val="28"/>
        </w:rPr>
        <w:t>Бундай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лойни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тайёрлаш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учун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тупроқ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танланади</w:t>
      </w:r>
      <w:proofErr w:type="spellEnd"/>
      <w:r w:rsidRPr="00F121B3">
        <w:rPr>
          <w:szCs w:val="28"/>
        </w:rPr>
        <w:t xml:space="preserve">. </w:t>
      </w:r>
      <w:proofErr w:type="spellStart"/>
      <w:r w:rsidRPr="00F121B3">
        <w:rPr>
          <w:szCs w:val="28"/>
        </w:rPr>
        <w:t>Тупроқ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жигарранг</w:t>
      </w:r>
      <w:proofErr w:type="spellEnd"/>
      <w:r w:rsidRPr="00F121B3">
        <w:rPr>
          <w:szCs w:val="28"/>
        </w:rPr>
        <w:t xml:space="preserve">, </w:t>
      </w:r>
      <w:proofErr w:type="spellStart"/>
      <w:r w:rsidRPr="00F121B3">
        <w:rPr>
          <w:szCs w:val="28"/>
        </w:rPr>
        <w:t>қўнғир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бўлиб</w:t>
      </w:r>
      <w:proofErr w:type="spellEnd"/>
      <w:r w:rsidRPr="00F121B3">
        <w:rPr>
          <w:szCs w:val="28"/>
        </w:rPr>
        <w:t xml:space="preserve">, улар </w:t>
      </w:r>
      <w:proofErr w:type="spellStart"/>
      <w:r w:rsidRPr="00F121B3">
        <w:rPr>
          <w:szCs w:val="28"/>
        </w:rPr>
        <w:t>икки</w:t>
      </w:r>
      <w:proofErr w:type="spellEnd"/>
      <w:r w:rsidRPr="00F121B3">
        <w:rPr>
          <w:szCs w:val="28"/>
        </w:rPr>
        <w:t xml:space="preserve"> хил </w:t>
      </w:r>
      <w:proofErr w:type="spellStart"/>
      <w:r w:rsidRPr="00F121B3">
        <w:rPr>
          <w:szCs w:val="28"/>
        </w:rPr>
        <w:t>хусусиятда</w:t>
      </w:r>
      <w:proofErr w:type="spellEnd"/>
      <w:r w:rsidRPr="00F121B3">
        <w:rPr>
          <w:szCs w:val="28"/>
        </w:rPr>
        <w:t xml:space="preserve">, </w:t>
      </w:r>
      <w:proofErr w:type="spellStart"/>
      <w:r w:rsidRPr="00F121B3">
        <w:rPr>
          <w:szCs w:val="28"/>
        </w:rPr>
        <w:t>қуруқ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ва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ёғли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бўлади</w:t>
      </w:r>
      <w:proofErr w:type="spellEnd"/>
      <w:r w:rsidRPr="00F121B3">
        <w:rPr>
          <w:szCs w:val="28"/>
        </w:rPr>
        <w:t xml:space="preserve">. </w:t>
      </w:r>
      <w:proofErr w:type="spellStart"/>
      <w:r w:rsidRPr="00F121B3">
        <w:rPr>
          <w:szCs w:val="28"/>
        </w:rPr>
        <w:t>Ёғли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тупроқ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қуруқ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тупроққа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нисбатан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намлиги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яхши</w:t>
      </w:r>
      <w:proofErr w:type="spellEnd"/>
      <w:r w:rsidRPr="00F121B3">
        <w:rPr>
          <w:szCs w:val="28"/>
        </w:rPr>
        <w:t xml:space="preserve">, </w:t>
      </w:r>
      <w:proofErr w:type="spellStart"/>
      <w:r w:rsidRPr="00F121B3">
        <w:rPr>
          <w:szCs w:val="28"/>
        </w:rPr>
        <w:t>ёпишқоқ</w:t>
      </w:r>
      <w:proofErr w:type="spellEnd"/>
      <w:r w:rsidRPr="00F121B3">
        <w:rPr>
          <w:szCs w:val="28"/>
        </w:rPr>
        <w:t xml:space="preserve">, </w:t>
      </w:r>
      <w:proofErr w:type="spellStart"/>
      <w:r w:rsidRPr="00F121B3">
        <w:rPr>
          <w:szCs w:val="28"/>
        </w:rPr>
        <w:t>юмшоқ</w:t>
      </w:r>
      <w:proofErr w:type="spellEnd"/>
      <w:r w:rsidRPr="00F121B3">
        <w:rPr>
          <w:szCs w:val="28"/>
        </w:rPr>
        <w:t xml:space="preserve">, </w:t>
      </w:r>
      <w:proofErr w:type="spellStart"/>
      <w:r w:rsidRPr="00F121B3">
        <w:rPr>
          <w:szCs w:val="28"/>
        </w:rPr>
        <w:t>текисланиш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ва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пардозланиш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хусусияти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яхши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бўлади</w:t>
      </w:r>
      <w:proofErr w:type="spellEnd"/>
      <w:r w:rsidRPr="00F121B3">
        <w:rPr>
          <w:szCs w:val="28"/>
        </w:rPr>
        <w:t xml:space="preserve">. </w:t>
      </w:r>
      <w:proofErr w:type="spellStart"/>
      <w:r w:rsidRPr="00F121B3">
        <w:rPr>
          <w:szCs w:val="28"/>
        </w:rPr>
        <w:t>Тупроқни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текшириш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одатда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бир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сиқим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тупроқни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олиб</w:t>
      </w:r>
      <w:proofErr w:type="spellEnd"/>
      <w:r w:rsidRPr="00F121B3">
        <w:rPr>
          <w:szCs w:val="28"/>
        </w:rPr>
        <w:t xml:space="preserve">, </w:t>
      </w:r>
      <w:proofErr w:type="spellStart"/>
      <w:r w:rsidRPr="00F121B3">
        <w:rPr>
          <w:szCs w:val="28"/>
        </w:rPr>
        <w:t>сувга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солинади</w:t>
      </w:r>
      <w:proofErr w:type="spellEnd"/>
      <w:r w:rsidRPr="00F121B3">
        <w:rPr>
          <w:szCs w:val="28"/>
        </w:rPr>
        <w:t xml:space="preserve">, </w:t>
      </w:r>
      <w:proofErr w:type="spellStart"/>
      <w:r w:rsidRPr="00F121B3">
        <w:rPr>
          <w:szCs w:val="28"/>
        </w:rPr>
        <w:t>ёпишқоқлиги</w:t>
      </w:r>
      <w:proofErr w:type="spellEnd"/>
      <w:r w:rsidRPr="00F121B3">
        <w:rPr>
          <w:szCs w:val="28"/>
        </w:rPr>
        <w:t xml:space="preserve">, </w:t>
      </w:r>
      <w:proofErr w:type="spellStart"/>
      <w:r w:rsidRPr="00F121B3">
        <w:rPr>
          <w:szCs w:val="28"/>
        </w:rPr>
        <w:t>илашимлиги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текширилади</w:t>
      </w:r>
      <w:proofErr w:type="spellEnd"/>
      <w:r w:rsidRPr="00F121B3">
        <w:rPr>
          <w:szCs w:val="28"/>
        </w:rPr>
        <w:t xml:space="preserve">. </w:t>
      </w:r>
    </w:p>
    <w:p w:rsidR="00F121B3" w:rsidRDefault="00F121B3">
      <w:pPr>
        <w:spacing w:after="160" w:line="259" w:lineRule="auto"/>
        <w:ind w:left="0" w:right="0" w:firstLine="0"/>
        <w:jc w:val="left"/>
        <w:rPr>
          <w:szCs w:val="28"/>
        </w:rPr>
      </w:pPr>
      <w:r>
        <w:rPr>
          <w:szCs w:val="28"/>
        </w:rPr>
        <w:br w:type="page"/>
      </w:r>
    </w:p>
    <w:p w:rsidR="00F121B3" w:rsidRPr="00F121B3" w:rsidRDefault="00F121B3" w:rsidP="00F121B3">
      <w:pPr>
        <w:spacing w:after="0" w:line="360" w:lineRule="auto"/>
        <w:ind w:left="0" w:right="0" w:firstLine="567"/>
        <w:jc w:val="center"/>
        <w:rPr>
          <w:b/>
          <w:szCs w:val="28"/>
        </w:rPr>
      </w:pPr>
      <w:proofErr w:type="spellStart"/>
      <w:r w:rsidRPr="00F121B3">
        <w:rPr>
          <w:b/>
          <w:szCs w:val="28"/>
        </w:rPr>
        <w:lastRenderedPageBreak/>
        <w:t>Лой</w:t>
      </w:r>
      <w:proofErr w:type="spellEnd"/>
      <w:r w:rsidRPr="00F121B3">
        <w:rPr>
          <w:b/>
          <w:szCs w:val="28"/>
        </w:rPr>
        <w:t xml:space="preserve"> </w:t>
      </w:r>
      <w:proofErr w:type="spellStart"/>
      <w:r w:rsidRPr="00F121B3">
        <w:rPr>
          <w:b/>
          <w:szCs w:val="28"/>
        </w:rPr>
        <w:t>тайёрлашни</w:t>
      </w:r>
      <w:proofErr w:type="spellEnd"/>
      <w:r w:rsidRPr="00F121B3">
        <w:rPr>
          <w:b/>
          <w:szCs w:val="28"/>
        </w:rPr>
        <w:t xml:space="preserve"> </w:t>
      </w:r>
      <w:proofErr w:type="spellStart"/>
      <w:r w:rsidRPr="00F121B3">
        <w:rPr>
          <w:b/>
          <w:szCs w:val="28"/>
        </w:rPr>
        <w:t>бир</w:t>
      </w:r>
      <w:proofErr w:type="spellEnd"/>
      <w:r w:rsidRPr="00F121B3">
        <w:rPr>
          <w:b/>
          <w:szCs w:val="28"/>
        </w:rPr>
        <w:t xml:space="preserve"> </w:t>
      </w:r>
      <w:proofErr w:type="spellStart"/>
      <w:r w:rsidRPr="00F121B3">
        <w:rPr>
          <w:b/>
          <w:szCs w:val="28"/>
        </w:rPr>
        <w:t>неча</w:t>
      </w:r>
      <w:proofErr w:type="spellEnd"/>
      <w:r w:rsidRPr="00F121B3">
        <w:rPr>
          <w:b/>
          <w:szCs w:val="28"/>
        </w:rPr>
        <w:t xml:space="preserve"> </w:t>
      </w:r>
      <w:proofErr w:type="spellStart"/>
      <w:r w:rsidRPr="00F121B3">
        <w:rPr>
          <w:b/>
          <w:szCs w:val="28"/>
        </w:rPr>
        <w:t>усуллари</w:t>
      </w:r>
      <w:proofErr w:type="spellEnd"/>
      <w:r w:rsidRPr="00F121B3">
        <w:rPr>
          <w:b/>
          <w:szCs w:val="28"/>
        </w:rPr>
        <w:t xml:space="preserve"> </w:t>
      </w:r>
      <w:proofErr w:type="spellStart"/>
      <w:r w:rsidRPr="00F121B3">
        <w:rPr>
          <w:b/>
          <w:szCs w:val="28"/>
        </w:rPr>
        <w:t>мавжуд</w:t>
      </w:r>
      <w:proofErr w:type="spellEnd"/>
      <w:r w:rsidRPr="00F121B3">
        <w:rPr>
          <w:b/>
          <w:szCs w:val="28"/>
        </w:rPr>
        <w:t>.</w:t>
      </w:r>
    </w:p>
    <w:p w:rsidR="00F121B3" w:rsidRPr="00F121B3" w:rsidRDefault="00F121B3" w:rsidP="00F121B3">
      <w:pPr>
        <w:spacing w:after="0" w:line="360" w:lineRule="auto"/>
        <w:ind w:left="0" w:right="0" w:firstLine="567"/>
        <w:rPr>
          <w:szCs w:val="28"/>
        </w:rPr>
      </w:pPr>
      <w:r w:rsidRPr="00F121B3"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0" wp14:anchorId="37D6E31A" wp14:editId="49D32473">
            <wp:simplePos x="0" y="0"/>
            <wp:positionH relativeFrom="column">
              <wp:posOffset>3382975</wp:posOffset>
            </wp:positionH>
            <wp:positionV relativeFrom="paragraph">
              <wp:posOffset>1556205</wp:posOffset>
            </wp:positionV>
            <wp:extent cx="2679446" cy="1962912"/>
            <wp:effectExtent l="0" t="0" r="0" b="0"/>
            <wp:wrapSquare wrapText="bothSides"/>
            <wp:docPr id="22774" name="Picture 227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74" name="Picture 2277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79446" cy="1962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21B3">
        <w:rPr>
          <w:b/>
          <w:szCs w:val="28"/>
        </w:rPr>
        <w:t>1-усул:</w:t>
      </w:r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лой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тайёрлаш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мумкин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бўлган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тупроқни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танлаб</w:t>
      </w:r>
      <w:proofErr w:type="spellEnd"/>
      <w:r w:rsidRPr="00F121B3">
        <w:rPr>
          <w:szCs w:val="28"/>
        </w:rPr>
        <w:t xml:space="preserve">, </w:t>
      </w:r>
      <w:proofErr w:type="spellStart"/>
      <w:r w:rsidRPr="00F121B3">
        <w:rPr>
          <w:szCs w:val="28"/>
        </w:rPr>
        <w:t>уни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яхшилаб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эзилади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ва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элакдан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ўтказилади</w:t>
      </w:r>
      <w:proofErr w:type="spellEnd"/>
      <w:r w:rsidRPr="00F121B3">
        <w:rPr>
          <w:szCs w:val="28"/>
        </w:rPr>
        <w:t xml:space="preserve">. </w:t>
      </w:r>
      <w:proofErr w:type="spellStart"/>
      <w:r w:rsidRPr="00F121B3">
        <w:rPr>
          <w:szCs w:val="28"/>
        </w:rPr>
        <w:t>Сўнгра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уни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ёғоч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ёки</w:t>
      </w:r>
      <w:proofErr w:type="spellEnd"/>
      <w:r w:rsidRPr="00F121B3">
        <w:rPr>
          <w:szCs w:val="28"/>
        </w:rPr>
        <w:t xml:space="preserve"> пластмасса </w:t>
      </w:r>
      <w:proofErr w:type="spellStart"/>
      <w:r w:rsidRPr="00F121B3">
        <w:rPr>
          <w:szCs w:val="28"/>
        </w:rPr>
        <w:t>идишга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солиб</w:t>
      </w:r>
      <w:proofErr w:type="spellEnd"/>
      <w:r w:rsidRPr="00F121B3">
        <w:rPr>
          <w:szCs w:val="28"/>
        </w:rPr>
        <w:t xml:space="preserve">, </w:t>
      </w:r>
      <w:proofErr w:type="spellStart"/>
      <w:r w:rsidRPr="00F121B3">
        <w:rPr>
          <w:szCs w:val="28"/>
        </w:rPr>
        <w:t>сув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қуйилади</w:t>
      </w:r>
      <w:proofErr w:type="spellEnd"/>
      <w:r w:rsidRPr="00F121B3">
        <w:rPr>
          <w:szCs w:val="28"/>
        </w:rPr>
        <w:t xml:space="preserve">, </w:t>
      </w:r>
      <w:proofErr w:type="spellStart"/>
      <w:r w:rsidRPr="00F121B3">
        <w:rPr>
          <w:szCs w:val="28"/>
        </w:rPr>
        <w:t>сув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тўла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шимдирилгандан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сўнг</w:t>
      </w:r>
      <w:proofErr w:type="spellEnd"/>
      <w:r w:rsidRPr="00F121B3">
        <w:rPr>
          <w:szCs w:val="28"/>
        </w:rPr>
        <w:t xml:space="preserve"> 1-2 кун </w:t>
      </w:r>
      <w:proofErr w:type="spellStart"/>
      <w:r w:rsidRPr="00F121B3">
        <w:rPr>
          <w:szCs w:val="28"/>
        </w:rPr>
        <w:t>сақланади</w:t>
      </w:r>
      <w:proofErr w:type="spellEnd"/>
      <w:r w:rsidRPr="00F121B3">
        <w:rPr>
          <w:szCs w:val="28"/>
        </w:rPr>
        <w:t xml:space="preserve">, </w:t>
      </w:r>
      <w:proofErr w:type="spellStart"/>
      <w:r w:rsidRPr="00F121B3">
        <w:rPr>
          <w:szCs w:val="28"/>
        </w:rPr>
        <w:t>сўнгра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яна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сув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қуйиб</w:t>
      </w:r>
      <w:proofErr w:type="spellEnd"/>
      <w:r w:rsidRPr="00F121B3">
        <w:rPr>
          <w:szCs w:val="28"/>
        </w:rPr>
        <w:t xml:space="preserve">, </w:t>
      </w:r>
      <w:proofErr w:type="spellStart"/>
      <w:r w:rsidRPr="00F121B3">
        <w:rPr>
          <w:szCs w:val="28"/>
        </w:rPr>
        <w:t>қорий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бошланади</w:t>
      </w:r>
      <w:proofErr w:type="spellEnd"/>
      <w:r w:rsidRPr="00F121B3">
        <w:rPr>
          <w:szCs w:val="28"/>
        </w:rPr>
        <w:t xml:space="preserve">. </w:t>
      </w:r>
      <w:proofErr w:type="spellStart"/>
      <w:r w:rsidRPr="00F121B3">
        <w:rPr>
          <w:szCs w:val="28"/>
        </w:rPr>
        <w:t>Лой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ёпишқоқ</w:t>
      </w:r>
      <w:proofErr w:type="spellEnd"/>
      <w:r w:rsidRPr="00F121B3">
        <w:rPr>
          <w:szCs w:val="28"/>
        </w:rPr>
        <w:t xml:space="preserve">, </w:t>
      </w:r>
      <w:proofErr w:type="spellStart"/>
      <w:r w:rsidRPr="00F121B3">
        <w:rPr>
          <w:szCs w:val="28"/>
        </w:rPr>
        <w:t>ягона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массали</w:t>
      </w:r>
      <w:proofErr w:type="spellEnd"/>
      <w:r w:rsidRPr="00F121B3">
        <w:rPr>
          <w:szCs w:val="28"/>
        </w:rPr>
        <w:t xml:space="preserve">, </w:t>
      </w:r>
      <w:proofErr w:type="spellStart"/>
      <w:r w:rsidRPr="00F121B3">
        <w:rPr>
          <w:szCs w:val="28"/>
        </w:rPr>
        <w:t>қўлга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ёпишмайдиган</w:t>
      </w:r>
      <w:proofErr w:type="spellEnd"/>
      <w:r w:rsidRPr="00F121B3">
        <w:rPr>
          <w:szCs w:val="28"/>
        </w:rPr>
        <w:t xml:space="preserve">, </w:t>
      </w:r>
      <w:proofErr w:type="spellStart"/>
      <w:r w:rsidRPr="00F121B3">
        <w:rPr>
          <w:szCs w:val="28"/>
        </w:rPr>
        <w:t>яхши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силлиқланиш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ва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эластиклик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ҳолатига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етгунча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ишланади</w:t>
      </w:r>
      <w:proofErr w:type="spellEnd"/>
      <w:r w:rsidRPr="00F121B3">
        <w:rPr>
          <w:szCs w:val="28"/>
        </w:rPr>
        <w:t xml:space="preserve">.  </w:t>
      </w:r>
      <w:proofErr w:type="spellStart"/>
      <w:r w:rsidRPr="00F121B3">
        <w:rPr>
          <w:szCs w:val="28"/>
        </w:rPr>
        <w:t>Сўнгра</w:t>
      </w:r>
      <w:proofErr w:type="spellEnd"/>
      <w:r w:rsidRPr="00F121B3">
        <w:rPr>
          <w:szCs w:val="28"/>
        </w:rPr>
        <w:t xml:space="preserve">, </w:t>
      </w:r>
      <w:proofErr w:type="spellStart"/>
      <w:r w:rsidRPr="00F121B3">
        <w:rPr>
          <w:szCs w:val="28"/>
        </w:rPr>
        <w:t>лойни</w:t>
      </w:r>
      <w:proofErr w:type="spellEnd"/>
      <w:r w:rsidRPr="00F121B3">
        <w:rPr>
          <w:szCs w:val="28"/>
        </w:rPr>
        <w:t xml:space="preserve"> полиэтилен </w:t>
      </w:r>
      <w:proofErr w:type="spellStart"/>
      <w:proofErr w:type="gramStart"/>
      <w:r w:rsidRPr="00F121B3">
        <w:rPr>
          <w:szCs w:val="28"/>
        </w:rPr>
        <w:t>халтага</w:t>
      </w:r>
      <w:proofErr w:type="spellEnd"/>
      <w:r w:rsidRPr="00F121B3">
        <w:rPr>
          <w:szCs w:val="28"/>
        </w:rPr>
        <w:t xml:space="preserve">  </w:t>
      </w:r>
      <w:proofErr w:type="spellStart"/>
      <w:r w:rsidRPr="00F121B3">
        <w:rPr>
          <w:szCs w:val="28"/>
        </w:rPr>
        <w:t>солиб</w:t>
      </w:r>
      <w:proofErr w:type="spellEnd"/>
      <w:proofErr w:type="gramEnd"/>
      <w:r w:rsidRPr="00F121B3">
        <w:rPr>
          <w:szCs w:val="28"/>
        </w:rPr>
        <w:t xml:space="preserve">, </w:t>
      </w:r>
      <w:proofErr w:type="spellStart"/>
      <w:r w:rsidRPr="00F121B3">
        <w:rPr>
          <w:szCs w:val="28"/>
        </w:rPr>
        <w:t>ҳаво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ўтказмайдиган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ҳолда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ўралади</w:t>
      </w:r>
      <w:proofErr w:type="spellEnd"/>
      <w:r w:rsidRPr="00F121B3">
        <w:rPr>
          <w:szCs w:val="28"/>
        </w:rPr>
        <w:t xml:space="preserve">. </w:t>
      </w:r>
      <w:proofErr w:type="spellStart"/>
      <w:r w:rsidRPr="00F121B3">
        <w:rPr>
          <w:szCs w:val="28"/>
        </w:rPr>
        <w:t>Ундан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бир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неча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машғулотда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фойдаланиш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мумкин</w:t>
      </w:r>
      <w:proofErr w:type="spellEnd"/>
      <w:r w:rsidRPr="00F121B3">
        <w:rPr>
          <w:szCs w:val="28"/>
        </w:rPr>
        <w:t xml:space="preserve">. </w:t>
      </w:r>
      <w:proofErr w:type="spellStart"/>
      <w:r w:rsidRPr="00F121B3">
        <w:rPr>
          <w:szCs w:val="28"/>
        </w:rPr>
        <w:t>Чунки</w:t>
      </w:r>
      <w:proofErr w:type="spellEnd"/>
      <w:r w:rsidRPr="00F121B3">
        <w:rPr>
          <w:szCs w:val="28"/>
        </w:rPr>
        <w:t xml:space="preserve">, </w:t>
      </w:r>
      <w:proofErr w:type="spellStart"/>
      <w:r w:rsidRPr="00F121B3">
        <w:rPr>
          <w:szCs w:val="28"/>
        </w:rPr>
        <w:t>бу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ҳолда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лойни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бир</w:t>
      </w:r>
      <w:proofErr w:type="spellEnd"/>
      <w:r w:rsidRPr="00F121B3">
        <w:rPr>
          <w:szCs w:val="28"/>
        </w:rPr>
        <w:t xml:space="preserve"> ой, </w:t>
      </w:r>
      <w:proofErr w:type="spellStart"/>
      <w:r w:rsidRPr="00F121B3">
        <w:rPr>
          <w:szCs w:val="28"/>
        </w:rPr>
        <w:t>ёки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икки-уч</w:t>
      </w:r>
      <w:proofErr w:type="spellEnd"/>
      <w:r w:rsidRPr="00F121B3">
        <w:rPr>
          <w:szCs w:val="28"/>
        </w:rPr>
        <w:t xml:space="preserve"> ой </w:t>
      </w:r>
      <w:proofErr w:type="spellStart"/>
      <w:r w:rsidRPr="00F121B3">
        <w:rPr>
          <w:szCs w:val="28"/>
        </w:rPr>
        <w:t>ёки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йиллаб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сақлаш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мумкин</w:t>
      </w:r>
      <w:proofErr w:type="spellEnd"/>
      <w:r w:rsidRPr="00F121B3">
        <w:rPr>
          <w:szCs w:val="28"/>
        </w:rPr>
        <w:t xml:space="preserve">. </w:t>
      </w:r>
    </w:p>
    <w:p w:rsidR="00F121B3" w:rsidRPr="00F121B3" w:rsidRDefault="00F121B3" w:rsidP="00F121B3">
      <w:pPr>
        <w:spacing w:after="0" w:line="360" w:lineRule="auto"/>
        <w:ind w:left="0" w:right="0" w:firstLine="567"/>
        <w:rPr>
          <w:szCs w:val="28"/>
        </w:rPr>
      </w:pPr>
      <w:proofErr w:type="spellStart"/>
      <w:r w:rsidRPr="00F121B3">
        <w:rPr>
          <w:szCs w:val="28"/>
        </w:rPr>
        <w:t>Лой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қанча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кўп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сақланса</w:t>
      </w:r>
      <w:proofErr w:type="spellEnd"/>
      <w:r w:rsidRPr="00F121B3">
        <w:rPr>
          <w:szCs w:val="28"/>
        </w:rPr>
        <w:t xml:space="preserve">, у </w:t>
      </w:r>
      <w:proofErr w:type="spellStart"/>
      <w:r w:rsidRPr="00F121B3">
        <w:rPr>
          <w:szCs w:val="28"/>
        </w:rPr>
        <w:t>шунчалик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ёпишқоқ</w:t>
      </w:r>
      <w:proofErr w:type="spellEnd"/>
      <w:r w:rsidRPr="00F121B3">
        <w:rPr>
          <w:szCs w:val="28"/>
        </w:rPr>
        <w:t xml:space="preserve">, </w:t>
      </w:r>
      <w:proofErr w:type="spellStart"/>
      <w:r w:rsidRPr="00F121B3">
        <w:rPr>
          <w:szCs w:val="28"/>
        </w:rPr>
        <w:t>эластиклик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ва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силлиқланиш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хусусияти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ортиб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боради</w:t>
      </w:r>
      <w:proofErr w:type="spellEnd"/>
      <w:r w:rsidRPr="00F121B3">
        <w:rPr>
          <w:szCs w:val="28"/>
        </w:rPr>
        <w:t xml:space="preserve">. </w:t>
      </w:r>
    </w:p>
    <w:p w:rsidR="00F121B3" w:rsidRPr="00F121B3" w:rsidRDefault="00F121B3" w:rsidP="00F121B3">
      <w:pPr>
        <w:spacing w:after="0" w:line="360" w:lineRule="auto"/>
        <w:ind w:left="0" w:right="0" w:firstLine="567"/>
        <w:rPr>
          <w:szCs w:val="28"/>
        </w:rPr>
      </w:pPr>
      <w:r w:rsidRPr="00F121B3">
        <w:rPr>
          <w:b/>
          <w:szCs w:val="28"/>
        </w:rPr>
        <w:t xml:space="preserve">2- </w:t>
      </w:r>
      <w:proofErr w:type="spellStart"/>
      <w:r w:rsidRPr="00F121B3">
        <w:rPr>
          <w:b/>
          <w:szCs w:val="28"/>
        </w:rPr>
        <w:t>усул</w:t>
      </w:r>
      <w:proofErr w:type="spellEnd"/>
      <w:r w:rsidRPr="00F121B3">
        <w:rPr>
          <w:b/>
          <w:szCs w:val="28"/>
        </w:rPr>
        <w:t>:</w:t>
      </w:r>
      <w:r w:rsidRPr="00F121B3">
        <w:rPr>
          <w:szCs w:val="28"/>
        </w:rPr>
        <w:t xml:space="preserve"> </w:t>
      </w:r>
      <w:proofErr w:type="spellStart"/>
      <w:proofErr w:type="gramStart"/>
      <w:r w:rsidRPr="00F121B3">
        <w:rPr>
          <w:szCs w:val="28"/>
        </w:rPr>
        <w:t>Чамаси</w:t>
      </w:r>
      <w:proofErr w:type="spellEnd"/>
      <w:r w:rsidRPr="00F121B3">
        <w:rPr>
          <w:szCs w:val="28"/>
        </w:rPr>
        <w:t xml:space="preserve">  1</w:t>
      </w:r>
      <w:proofErr w:type="gramEnd"/>
      <w:r w:rsidRPr="00F121B3">
        <w:rPr>
          <w:szCs w:val="28"/>
        </w:rPr>
        <w:t xml:space="preserve">кг </w:t>
      </w:r>
      <w:proofErr w:type="spellStart"/>
      <w:r w:rsidRPr="00F121B3">
        <w:rPr>
          <w:szCs w:val="28"/>
        </w:rPr>
        <w:t>тупроқ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эланади</w:t>
      </w:r>
      <w:proofErr w:type="spellEnd"/>
      <w:r w:rsidRPr="00F121B3">
        <w:rPr>
          <w:szCs w:val="28"/>
        </w:rPr>
        <w:t xml:space="preserve">. </w:t>
      </w:r>
      <w:proofErr w:type="spellStart"/>
      <w:r w:rsidRPr="00F121B3">
        <w:rPr>
          <w:szCs w:val="28"/>
        </w:rPr>
        <w:t>Духовкада</w:t>
      </w:r>
      <w:proofErr w:type="spellEnd"/>
      <w:r w:rsidRPr="00F121B3">
        <w:rPr>
          <w:szCs w:val="28"/>
        </w:rPr>
        <w:t xml:space="preserve"> 20 минут </w:t>
      </w:r>
      <w:proofErr w:type="spellStart"/>
      <w:proofErr w:type="gramStart"/>
      <w:r w:rsidRPr="00F121B3">
        <w:rPr>
          <w:szCs w:val="28"/>
        </w:rPr>
        <w:t>қизитиб</w:t>
      </w:r>
      <w:proofErr w:type="spellEnd"/>
      <w:r w:rsidRPr="00F121B3">
        <w:rPr>
          <w:szCs w:val="28"/>
        </w:rPr>
        <w:t xml:space="preserve">,  </w:t>
      </w:r>
      <w:proofErr w:type="spellStart"/>
      <w:r w:rsidRPr="00F121B3">
        <w:rPr>
          <w:szCs w:val="28"/>
        </w:rPr>
        <w:t>совугандан</w:t>
      </w:r>
      <w:proofErr w:type="spellEnd"/>
      <w:proofErr w:type="gram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сўнг</w:t>
      </w:r>
      <w:proofErr w:type="spellEnd"/>
      <w:r w:rsidRPr="00F121B3">
        <w:rPr>
          <w:szCs w:val="28"/>
        </w:rPr>
        <w:t xml:space="preserve">, </w:t>
      </w:r>
      <w:r w:rsidRPr="00F121B3">
        <w:rPr>
          <w:szCs w:val="28"/>
        </w:rPr>
        <w:tab/>
        <w:t xml:space="preserve">25 грамм </w:t>
      </w:r>
      <w:proofErr w:type="spellStart"/>
      <w:r w:rsidRPr="00F121B3">
        <w:rPr>
          <w:szCs w:val="28"/>
        </w:rPr>
        <w:t>пахтани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майдалаб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солинади</w:t>
      </w:r>
      <w:proofErr w:type="spellEnd"/>
      <w:r w:rsidRPr="00F121B3">
        <w:rPr>
          <w:szCs w:val="28"/>
        </w:rPr>
        <w:t xml:space="preserve">. 200 грамм </w:t>
      </w:r>
      <w:proofErr w:type="spellStart"/>
      <w:r w:rsidRPr="00F121B3">
        <w:rPr>
          <w:szCs w:val="28"/>
        </w:rPr>
        <w:t>ёғ</w:t>
      </w:r>
      <w:proofErr w:type="spellEnd"/>
      <w:r>
        <w:rPr>
          <w:szCs w:val="28"/>
        </w:rPr>
        <w:t xml:space="preserve"> </w:t>
      </w:r>
      <w:proofErr w:type="spellStart"/>
      <w:r w:rsidRPr="00F121B3">
        <w:rPr>
          <w:szCs w:val="28"/>
        </w:rPr>
        <w:t>қуйилиб</w:t>
      </w:r>
      <w:proofErr w:type="spellEnd"/>
      <w:r w:rsidRPr="00F121B3">
        <w:rPr>
          <w:szCs w:val="28"/>
        </w:rPr>
        <w:t xml:space="preserve">, </w:t>
      </w:r>
      <w:proofErr w:type="spellStart"/>
      <w:proofErr w:type="gramStart"/>
      <w:r w:rsidRPr="00F121B3">
        <w:rPr>
          <w:szCs w:val="28"/>
        </w:rPr>
        <w:t>кераклигича</w:t>
      </w:r>
      <w:proofErr w:type="spellEnd"/>
      <w:r w:rsidRPr="00F121B3">
        <w:rPr>
          <w:szCs w:val="28"/>
        </w:rPr>
        <w:t xml:space="preserve">  </w:t>
      </w:r>
      <w:proofErr w:type="spellStart"/>
      <w:r w:rsidRPr="00F121B3">
        <w:rPr>
          <w:szCs w:val="28"/>
        </w:rPr>
        <w:t>сув</w:t>
      </w:r>
      <w:proofErr w:type="spellEnd"/>
      <w:proofErr w:type="gram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солинади</w:t>
      </w:r>
      <w:proofErr w:type="spellEnd"/>
      <w:r w:rsidRPr="00F121B3">
        <w:rPr>
          <w:szCs w:val="28"/>
        </w:rPr>
        <w:t xml:space="preserve">. </w:t>
      </w:r>
      <w:proofErr w:type="spellStart"/>
      <w:r w:rsidRPr="00F121B3">
        <w:rPr>
          <w:szCs w:val="28"/>
        </w:rPr>
        <w:t>Лойга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ишлов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берилиб</w:t>
      </w:r>
      <w:proofErr w:type="spellEnd"/>
      <w:r w:rsidRPr="00F121B3">
        <w:rPr>
          <w:szCs w:val="28"/>
        </w:rPr>
        <w:t xml:space="preserve">, </w:t>
      </w:r>
      <w:proofErr w:type="spellStart"/>
      <w:r w:rsidRPr="00F121B3">
        <w:rPr>
          <w:szCs w:val="28"/>
        </w:rPr>
        <w:t>қорилади</w:t>
      </w:r>
      <w:proofErr w:type="spellEnd"/>
      <w:r w:rsidRPr="00F121B3">
        <w:rPr>
          <w:szCs w:val="28"/>
        </w:rPr>
        <w:t xml:space="preserve">. </w:t>
      </w:r>
      <w:proofErr w:type="spellStart"/>
      <w:r w:rsidRPr="00F121B3">
        <w:rPr>
          <w:szCs w:val="28"/>
        </w:rPr>
        <w:t>Лойни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ҳўл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матога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ўраб</w:t>
      </w:r>
      <w:proofErr w:type="spellEnd"/>
      <w:r w:rsidRPr="00F121B3">
        <w:rPr>
          <w:szCs w:val="28"/>
        </w:rPr>
        <w:t xml:space="preserve">, полиэтилен </w:t>
      </w:r>
      <w:proofErr w:type="spellStart"/>
      <w:proofErr w:type="gramStart"/>
      <w:r w:rsidRPr="00F121B3">
        <w:rPr>
          <w:szCs w:val="28"/>
        </w:rPr>
        <w:t>халтада</w:t>
      </w:r>
      <w:proofErr w:type="spellEnd"/>
      <w:r w:rsidRPr="00F121B3">
        <w:rPr>
          <w:szCs w:val="28"/>
        </w:rPr>
        <w:t xml:space="preserve">  2</w:t>
      </w:r>
      <w:proofErr w:type="gram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сутка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тиндирилади</w:t>
      </w:r>
      <w:proofErr w:type="spellEnd"/>
      <w:r w:rsidRPr="00F121B3">
        <w:rPr>
          <w:szCs w:val="28"/>
        </w:rPr>
        <w:t xml:space="preserve">. </w:t>
      </w:r>
      <w:proofErr w:type="spellStart"/>
      <w:r w:rsidRPr="00F121B3">
        <w:rPr>
          <w:szCs w:val="28"/>
        </w:rPr>
        <w:t>Бундай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лойни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кўп</w:t>
      </w:r>
      <w:proofErr w:type="spellEnd"/>
      <w:r w:rsidRPr="00F121B3">
        <w:rPr>
          <w:szCs w:val="28"/>
        </w:rPr>
        <w:t xml:space="preserve"> марта </w:t>
      </w:r>
      <w:proofErr w:type="spellStart"/>
      <w:r w:rsidRPr="00F121B3">
        <w:rPr>
          <w:szCs w:val="28"/>
        </w:rPr>
        <w:t>ишлатса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бўлади</w:t>
      </w:r>
      <w:proofErr w:type="spellEnd"/>
      <w:r w:rsidRPr="00F121B3">
        <w:rPr>
          <w:szCs w:val="28"/>
        </w:rPr>
        <w:t xml:space="preserve">.  </w:t>
      </w:r>
    </w:p>
    <w:p w:rsidR="00F121B3" w:rsidRPr="00F121B3" w:rsidRDefault="00F121B3" w:rsidP="00F121B3">
      <w:pPr>
        <w:spacing w:after="0" w:line="360" w:lineRule="auto"/>
        <w:ind w:left="0" w:right="0" w:firstLine="567"/>
        <w:rPr>
          <w:szCs w:val="28"/>
        </w:rPr>
      </w:pPr>
      <w:r w:rsidRPr="00F121B3">
        <w:rPr>
          <w:noProof/>
          <w:szCs w:val="28"/>
        </w:rPr>
        <w:drawing>
          <wp:anchor distT="0" distB="0" distL="114300" distR="114300" simplePos="0" relativeHeight="251660288" behindDoc="0" locked="0" layoutInCell="1" allowOverlap="0" wp14:anchorId="442A3EF9" wp14:editId="23BE9F37">
            <wp:simplePos x="0" y="0"/>
            <wp:positionH relativeFrom="column">
              <wp:posOffset>3501847</wp:posOffset>
            </wp:positionH>
            <wp:positionV relativeFrom="paragraph">
              <wp:posOffset>466277</wp:posOffset>
            </wp:positionV>
            <wp:extent cx="2519045" cy="2092198"/>
            <wp:effectExtent l="0" t="0" r="0" b="0"/>
            <wp:wrapSquare wrapText="bothSides"/>
            <wp:docPr id="22997" name="Picture 229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97" name="Picture 2299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19045" cy="2092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F121B3">
        <w:rPr>
          <w:szCs w:val="28"/>
        </w:rPr>
        <w:t>Машғулотларда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тайёрлаб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қўйилган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лойдан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маълум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қисми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олиниб</w:t>
      </w:r>
      <w:proofErr w:type="spellEnd"/>
      <w:r w:rsidRPr="00F121B3">
        <w:rPr>
          <w:szCs w:val="28"/>
        </w:rPr>
        <w:t xml:space="preserve">, </w:t>
      </w:r>
      <w:proofErr w:type="spellStart"/>
      <w:r w:rsidRPr="00F121B3">
        <w:rPr>
          <w:szCs w:val="28"/>
        </w:rPr>
        <w:t>унга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яна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ишлов</w:t>
      </w:r>
      <w:proofErr w:type="spellEnd"/>
      <w:r w:rsidRPr="00F121B3">
        <w:rPr>
          <w:szCs w:val="28"/>
        </w:rPr>
        <w:t xml:space="preserve"> </w:t>
      </w:r>
      <w:r w:rsidRPr="00F121B3">
        <w:rPr>
          <w:szCs w:val="28"/>
        </w:rPr>
        <w:tab/>
      </w:r>
      <w:proofErr w:type="spellStart"/>
      <w:r w:rsidRPr="00F121B3">
        <w:rPr>
          <w:szCs w:val="28"/>
        </w:rPr>
        <w:t>берилади</w:t>
      </w:r>
      <w:proofErr w:type="spellEnd"/>
      <w:r w:rsidRPr="00F121B3">
        <w:rPr>
          <w:szCs w:val="28"/>
        </w:rPr>
        <w:t xml:space="preserve">. </w:t>
      </w:r>
      <w:r w:rsidRPr="00F121B3">
        <w:rPr>
          <w:szCs w:val="28"/>
        </w:rPr>
        <w:tab/>
      </w:r>
      <w:proofErr w:type="spellStart"/>
      <w:r w:rsidRPr="00F121B3">
        <w:rPr>
          <w:szCs w:val="28"/>
        </w:rPr>
        <w:t>Қўлга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ёпишмайдиган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ҳолга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келгунга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қадар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ишланади</w:t>
      </w:r>
      <w:proofErr w:type="spellEnd"/>
      <w:r w:rsidRPr="00F121B3">
        <w:rPr>
          <w:szCs w:val="28"/>
        </w:rPr>
        <w:t xml:space="preserve">. </w:t>
      </w:r>
      <w:proofErr w:type="spellStart"/>
      <w:r w:rsidRPr="00F121B3">
        <w:rPr>
          <w:szCs w:val="28"/>
        </w:rPr>
        <w:t>Лой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қўлга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ёпишмайдиган</w:t>
      </w:r>
      <w:proofErr w:type="spellEnd"/>
      <w:r w:rsidRPr="00F121B3">
        <w:rPr>
          <w:szCs w:val="28"/>
        </w:rPr>
        <w:t xml:space="preserve">, </w:t>
      </w:r>
      <w:proofErr w:type="spellStart"/>
      <w:r w:rsidRPr="00F121B3">
        <w:rPr>
          <w:szCs w:val="28"/>
        </w:rPr>
        <w:t>лекин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ўз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массасига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яхши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ёпишадиган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ва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пластиклик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ҳолати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яхши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бўлса</w:t>
      </w:r>
      <w:proofErr w:type="spellEnd"/>
      <w:r w:rsidRPr="00F121B3">
        <w:rPr>
          <w:szCs w:val="28"/>
        </w:rPr>
        <w:t xml:space="preserve">, </w:t>
      </w:r>
      <w:proofErr w:type="spellStart"/>
      <w:r w:rsidRPr="00F121B3">
        <w:rPr>
          <w:szCs w:val="28"/>
        </w:rPr>
        <w:t>бундай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лойдан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ҳар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қандай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шакл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ясаш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мумкин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бўлади</w:t>
      </w:r>
      <w:proofErr w:type="spellEnd"/>
      <w:r w:rsidRPr="00F121B3">
        <w:rPr>
          <w:szCs w:val="28"/>
        </w:rPr>
        <w:t xml:space="preserve">. </w:t>
      </w:r>
      <w:proofErr w:type="spellStart"/>
      <w:r w:rsidRPr="00F121B3">
        <w:rPr>
          <w:szCs w:val="28"/>
        </w:rPr>
        <w:t>Тасвирий</w:t>
      </w:r>
      <w:proofErr w:type="spellEnd"/>
      <w:r w:rsidRPr="00F121B3">
        <w:rPr>
          <w:szCs w:val="28"/>
        </w:rPr>
        <w:t xml:space="preserve"> </w:t>
      </w:r>
      <w:r w:rsidRPr="00F121B3">
        <w:rPr>
          <w:szCs w:val="28"/>
        </w:rPr>
        <w:tab/>
      </w:r>
      <w:proofErr w:type="spellStart"/>
      <w:r w:rsidRPr="00F121B3">
        <w:rPr>
          <w:szCs w:val="28"/>
        </w:rPr>
        <w:t>фаолият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машғулотларда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ясаладиган</w:t>
      </w:r>
      <w:proofErr w:type="spellEnd"/>
      <w:r w:rsidRPr="00F121B3">
        <w:rPr>
          <w:szCs w:val="28"/>
        </w:rPr>
        <w:t xml:space="preserve"> </w:t>
      </w:r>
      <w:r w:rsidRPr="00F121B3">
        <w:rPr>
          <w:szCs w:val="28"/>
        </w:rPr>
        <w:tab/>
      </w:r>
      <w:proofErr w:type="spellStart"/>
      <w:r w:rsidRPr="00F121B3">
        <w:rPr>
          <w:szCs w:val="28"/>
        </w:rPr>
        <w:t>материаллар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хилма-хилдир</w:t>
      </w:r>
      <w:proofErr w:type="spellEnd"/>
      <w:r w:rsidRPr="00F121B3">
        <w:rPr>
          <w:szCs w:val="28"/>
        </w:rPr>
        <w:t xml:space="preserve">.  </w:t>
      </w:r>
      <w:proofErr w:type="spellStart"/>
      <w:r w:rsidRPr="00F121B3">
        <w:rPr>
          <w:szCs w:val="28"/>
        </w:rPr>
        <w:t>Бугунги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кунда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афзаллик</w:t>
      </w:r>
      <w:proofErr w:type="spellEnd"/>
      <w:r w:rsidRPr="00F121B3">
        <w:rPr>
          <w:szCs w:val="28"/>
        </w:rPr>
        <w:t xml:space="preserve"> полимер </w:t>
      </w:r>
      <w:proofErr w:type="spellStart"/>
      <w:r w:rsidRPr="00F121B3">
        <w:rPr>
          <w:szCs w:val="28"/>
        </w:rPr>
        <w:t>лойга</w:t>
      </w:r>
      <w:proofErr w:type="spellEnd"/>
      <w:r w:rsidRPr="00F121B3">
        <w:rPr>
          <w:szCs w:val="28"/>
        </w:rPr>
        <w:t xml:space="preserve"> (</w:t>
      </w:r>
      <w:proofErr w:type="spellStart"/>
      <w:r w:rsidRPr="00F121B3">
        <w:rPr>
          <w:szCs w:val="28"/>
        </w:rPr>
        <w:t>чинни</w:t>
      </w:r>
      <w:proofErr w:type="spellEnd"/>
      <w:r w:rsidRPr="00F121B3">
        <w:rPr>
          <w:szCs w:val="28"/>
        </w:rPr>
        <w:t xml:space="preserve"> </w:t>
      </w:r>
      <w:proofErr w:type="spellStart"/>
      <w:proofErr w:type="gramStart"/>
      <w:r w:rsidRPr="00F121B3">
        <w:rPr>
          <w:szCs w:val="28"/>
        </w:rPr>
        <w:t>хамир</w:t>
      </w:r>
      <w:proofErr w:type="spellEnd"/>
      <w:r w:rsidRPr="00F121B3">
        <w:rPr>
          <w:szCs w:val="28"/>
        </w:rPr>
        <w:t>)га</w:t>
      </w:r>
      <w:proofErr w:type="gram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берилади</w:t>
      </w:r>
      <w:proofErr w:type="spellEnd"/>
      <w:r w:rsidRPr="00F121B3">
        <w:rPr>
          <w:szCs w:val="28"/>
        </w:rPr>
        <w:t xml:space="preserve">.  </w:t>
      </w:r>
    </w:p>
    <w:p w:rsidR="00F121B3" w:rsidRPr="00F121B3" w:rsidRDefault="00F121B3" w:rsidP="00F121B3">
      <w:pPr>
        <w:tabs>
          <w:tab w:val="center" w:pos="1103"/>
          <w:tab w:val="center" w:pos="2183"/>
          <w:tab w:val="center" w:pos="2932"/>
          <w:tab w:val="center" w:pos="3835"/>
          <w:tab w:val="center" w:pos="4935"/>
        </w:tabs>
        <w:spacing w:after="0" w:line="360" w:lineRule="auto"/>
        <w:ind w:left="0" w:right="0" w:firstLine="0"/>
        <w:jc w:val="center"/>
        <w:rPr>
          <w:b/>
          <w:szCs w:val="28"/>
        </w:rPr>
      </w:pPr>
      <w:r w:rsidRPr="00F121B3">
        <w:rPr>
          <w:b/>
          <w:szCs w:val="28"/>
        </w:rPr>
        <w:lastRenderedPageBreak/>
        <w:t>Полимер</w:t>
      </w:r>
      <w:r>
        <w:rPr>
          <w:b/>
          <w:szCs w:val="28"/>
        </w:rPr>
        <w:t xml:space="preserve"> </w:t>
      </w:r>
      <w:proofErr w:type="spellStart"/>
      <w:r w:rsidRPr="00F121B3">
        <w:rPr>
          <w:b/>
          <w:szCs w:val="28"/>
        </w:rPr>
        <w:t>лой</w:t>
      </w:r>
      <w:proofErr w:type="spellEnd"/>
      <w:r w:rsidRPr="00F121B3">
        <w:rPr>
          <w:b/>
          <w:szCs w:val="28"/>
        </w:rPr>
        <w:t xml:space="preserve"> </w:t>
      </w:r>
      <w:proofErr w:type="spellStart"/>
      <w:r w:rsidRPr="00F121B3">
        <w:rPr>
          <w:b/>
          <w:szCs w:val="28"/>
        </w:rPr>
        <w:t>ёки</w:t>
      </w:r>
      <w:proofErr w:type="spellEnd"/>
      <w:r w:rsidRPr="00F121B3">
        <w:rPr>
          <w:b/>
          <w:szCs w:val="28"/>
        </w:rPr>
        <w:t xml:space="preserve"> </w:t>
      </w:r>
      <w:proofErr w:type="spellStart"/>
      <w:r w:rsidRPr="00F121B3">
        <w:rPr>
          <w:b/>
          <w:szCs w:val="28"/>
        </w:rPr>
        <w:t>чинни</w:t>
      </w:r>
      <w:proofErr w:type="spellEnd"/>
      <w:r w:rsidRPr="00F121B3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хамир</w:t>
      </w:r>
      <w:proofErr w:type="spellEnd"/>
    </w:p>
    <w:p w:rsidR="00F121B3" w:rsidRPr="00F121B3" w:rsidRDefault="00F121B3" w:rsidP="00F121B3">
      <w:pPr>
        <w:spacing w:after="0" w:line="360" w:lineRule="auto"/>
        <w:ind w:left="0" w:right="0" w:firstLine="567"/>
        <w:rPr>
          <w:szCs w:val="28"/>
        </w:rPr>
      </w:pPr>
      <w:r w:rsidRPr="00F121B3">
        <w:rPr>
          <w:szCs w:val="28"/>
        </w:rPr>
        <w:t xml:space="preserve">Полимер </w:t>
      </w:r>
      <w:proofErr w:type="spellStart"/>
      <w:r w:rsidRPr="00F121B3">
        <w:rPr>
          <w:szCs w:val="28"/>
        </w:rPr>
        <w:t>лой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ёки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чинни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хамирнинг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келиб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чиқиш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тарихига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кўра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Аргентинада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ихтиро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қилинган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бўлиб</w:t>
      </w:r>
      <w:proofErr w:type="spellEnd"/>
      <w:r w:rsidRPr="00F121B3">
        <w:rPr>
          <w:szCs w:val="28"/>
        </w:rPr>
        <w:t xml:space="preserve">, </w:t>
      </w:r>
      <w:proofErr w:type="spellStart"/>
      <w:r w:rsidRPr="00F121B3">
        <w:rPr>
          <w:szCs w:val="28"/>
        </w:rPr>
        <w:t>ундан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ажойиб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гуллар</w:t>
      </w:r>
      <w:proofErr w:type="spellEnd"/>
      <w:r w:rsidRPr="00F121B3">
        <w:rPr>
          <w:szCs w:val="28"/>
        </w:rPr>
        <w:t xml:space="preserve">, </w:t>
      </w:r>
      <w:proofErr w:type="spellStart"/>
      <w:r w:rsidRPr="00F121B3">
        <w:rPr>
          <w:szCs w:val="28"/>
        </w:rPr>
        <w:t>шакллар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яратилади</w:t>
      </w:r>
      <w:proofErr w:type="spellEnd"/>
      <w:r w:rsidRPr="00F121B3">
        <w:rPr>
          <w:szCs w:val="28"/>
        </w:rPr>
        <w:t xml:space="preserve">, </w:t>
      </w:r>
      <w:proofErr w:type="spellStart"/>
      <w:r w:rsidRPr="00F121B3">
        <w:rPr>
          <w:szCs w:val="28"/>
        </w:rPr>
        <w:t>бугунги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кунда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бу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материалдан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ноёб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маҳсулотларни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яратиш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имконини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беради</w:t>
      </w:r>
      <w:proofErr w:type="spellEnd"/>
      <w:r w:rsidRPr="00F121B3">
        <w:rPr>
          <w:szCs w:val="28"/>
        </w:rPr>
        <w:t xml:space="preserve">. </w:t>
      </w:r>
      <w:proofErr w:type="spellStart"/>
      <w:r w:rsidRPr="00F121B3">
        <w:rPr>
          <w:szCs w:val="28"/>
        </w:rPr>
        <w:t>Визуал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қарашда</w:t>
      </w:r>
      <w:proofErr w:type="spellEnd"/>
      <w:r w:rsidRPr="00F121B3">
        <w:rPr>
          <w:szCs w:val="28"/>
        </w:rPr>
        <w:t xml:space="preserve"> у </w:t>
      </w:r>
      <w:proofErr w:type="spellStart"/>
      <w:r w:rsidRPr="00F121B3">
        <w:rPr>
          <w:szCs w:val="28"/>
        </w:rPr>
        <w:t>чиннига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ўхшайди</w:t>
      </w:r>
      <w:proofErr w:type="spellEnd"/>
      <w:r w:rsidRPr="00F121B3">
        <w:rPr>
          <w:szCs w:val="28"/>
        </w:rPr>
        <w:t xml:space="preserve">, </w:t>
      </w:r>
      <w:proofErr w:type="spellStart"/>
      <w:r w:rsidRPr="00F121B3">
        <w:rPr>
          <w:szCs w:val="28"/>
        </w:rPr>
        <w:t>ундан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тайёрланган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маҳсулот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ҳавода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қотиб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қолади</w:t>
      </w:r>
      <w:proofErr w:type="spellEnd"/>
      <w:r w:rsidRPr="00F121B3">
        <w:rPr>
          <w:szCs w:val="28"/>
        </w:rPr>
        <w:t xml:space="preserve">. </w:t>
      </w:r>
      <w:proofErr w:type="spellStart"/>
      <w:r w:rsidRPr="00F121B3">
        <w:rPr>
          <w:szCs w:val="28"/>
        </w:rPr>
        <w:t>Бундай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материалдан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тайёрланган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совғаларни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болалар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ҳам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тайёрлашлари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мумкин</w:t>
      </w:r>
      <w:proofErr w:type="spellEnd"/>
      <w:r w:rsidRPr="00F121B3">
        <w:rPr>
          <w:szCs w:val="28"/>
        </w:rPr>
        <w:t xml:space="preserve">. </w:t>
      </w:r>
      <w:proofErr w:type="spellStart"/>
      <w:r w:rsidRPr="00F121B3">
        <w:rPr>
          <w:szCs w:val="28"/>
        </w:rPr>
        <w:t>Соғлиқ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учун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хавфсиз</w:t>
      </w:r>
      <w:proofErr w:type="spellEnd"/>
      <w:r w:rsidRPr="00F121B3">
        <w:rPr>
          <w:szCs w:val="28"/>
        </w:rPr>
        <w:t xml:space="preserve">, </w:t>
      </w:r>
      <w:proofErr w:type="spellStart"/>
      <w:r w:rsidRPr="00F121B3">
        <w:rPr>
          <w:szCs w:val="28"/>
        </w:rPr>
        <w:t>қийматлиги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бўйича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арзон</w:t>
      </w:r>
      <w:proofErr w:type="spellEnd"/>
      <w:r w:rsidRPr="00F121B3">
        <w:rPr>
          <w:szCs w:val="28"/>
        </w:rPr>
        <w:t xml:space="preserve">, </w:t>
      </w:r>
      <w:proofErr w:type="spellStart"/>
      <w:proofErr w:type="gramStart"/>
      <w:r w:rsidRPr="00F121B3">
        <w:rPr>
          <w:szCs w:val="28"/>
        </w:rPr>
        <w:t>юмшоқ</w:t>
      </w:r>
      <w:proofErr w:type="spellEnd"/>
      <w:r w:rsidRPr="00F121B3">
        <w:rPr>
          <w:szCs w:val="28"/>
        </w:rPr>
        <w:t>,  у</w:t>
      </w:r>
      <w:proofErr w:type="gram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билан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ишлаш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завқли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ва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ундан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ясаладиган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нарсалар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узоқ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сақланади</w:t>
      </w:r>
      <w:proofErr w:type="spellEnd"/>
      <w:r w:rsidRPr="00F121B3">
        <w:rPr>
          <w:szCs w:val="28"/>
        </w:rPr>
        <w:t xml:space="preserve">. Фантазия, </w:t>
      </w:r>
      <w:proofErr w:type="spellStart"/>
      <w:r w:rsidRPr="00F121B3">
        <w:rPr>
          <w:szCs w:val="28"/>
        </w:rPr>
        <w:t>дидни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ривожлантиришга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хизмат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қиладиган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аъло</w:t>
      </w:r>
      <w:proofErr w:type="spellEnd"/>
      <w:r w:rsidRPr="00F121B3">
        <w:rPr>
          <w:szCs w:val="28"/>
        </w:rPr>
        <w:t xml:space="preserve"> </w:t>
      </w:r>
      <w:proofErr w:type="spellStart"/>
      <w:proofErr w:type="gramStart"/>
      <w:r w:rsidRPr="00F121B3">
        <w:rPr>
          <w:szCs w:val="28"/>
        </w:rPr>
        <w:t>даражадаги</w:t>
      </w:r>
      <w:proofErr w:type="spellEnd"/>
      <w:r w:rsidRPr="00F121B3">
        <w:rPr>
          <w:szCs w:val="28"/>
        </w:rPr>
        <w:t xml:space="preserve">  </w:t>
      </w:r>
      <w:proofErr w:type="spellStart"/>
      <w:r w:rsidRPr="00F121B3">
        <w:rPr>
          <w:szCs w:val="28"/>
        </w:rPr>
        <w:t>қизиқиш</w:t>
      </w:r>
      <w:proofErr w:type="spellEnd"/>
      <w:proofErr w:type="gram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ҳамдир</w:t>
      </w:r>
      <w:proofErr w:type="spellEnd"/>
      <w:r w:rsidRPr="00F121B3">
        <w:rPr>
          <w:szCs w:val="28"/>
        </w:rPr>
        <w:t xml:space="preserve">. </w:t>
      </w:r>
    </w:p>
    <w:p w:rsidR="00F121B3" w:rsidRDefault="00F121B3" w:rsidP="00F121B3">
      <w:pPr>
        <w:spacing w:after="0" w:line="360" w:lineRule="auto"/>
        <w:ind w:left="0" w:right="0" w:firstLine="0"/>
        <w:rPr>
          <w:szCs w:val="28"/>
        </w:rPr>
      </w:pPr>
      <w:proofErr w:type="spellStart"/>
      <w:r w:rsidRPr="00F121B3">
        <w:rPr>
          <w:szCs w:val="28"/>
        </w:rPr>
        <w:t>Тўғри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тайёрланган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чинни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хамир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ўзининг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хоссасига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кўра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юмшоқ</w:t>
      </w:r>
      <w:proofErr w:type="spellEnd"/>
      <w:r w:rsidRPr="00F121B3">
        <w:rPr>
          <w:szCs w:val="28"/>
        </w:rPr>
        <w:t xml:space="preserve">, </w:t>
      </w:r>
      <w:proofErr w:type="spellStart"/>
      <w:r w:rsidRPr="00F121B3">
        <w:rPr>
          <w:szCs w:val="28"/>
        </w:rPr>
        <w:t>илашувчан</w:t>
      </w:r>
      <w:proofErr w:type="spellEnd"/>
      <w:r w:rsidRPr="00F121B3">
        <w:rPr>
          <w:szCs w:val="28"/>
        </w:rPr>
        <w:t xml:space="preserve">, </w:t>
      </w:r>
      <w:proofErr w:type="spellStart"/>
      <w:r w:rsidRPr="00F121B3">
        <w:rPr>
          <w:szCs w:val="28"/>
        </w:rPr>
        <w:t>яхши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текисланиш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ва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исталган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шаклга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кириш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хусусиятига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эга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бўлади</w:t>
      </w:r>
      <w:proofErr w:type="spellEnd"/>
      <w:r w:rsidRPr="00F121B3">
        <w:rPr>
          <w:szCs w:val="28"/>
        </w:rPr>
        <w:t xml:space="preserve">. </w:t>
      </w:r>
      <w:proofErr w:type="spellStart"/>
      <w:r w:rsidRPr="00F121B3">
        <w:rPr>
          <w:szCs w:val="28"/>
        </w:rPr>
        <w:t>Бу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матеирал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билан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ишлаш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учун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чуқурлаштирилаган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махсус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билим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ва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кўникмалар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шарт</w:t>
      </w:r>
      <w:proofErr w:type="spellEnd"/>
      <w:r w:rsidRPr="00F121B3">
        <w:rPr>
          <w:szCs w:val="28"/>
        </w:rPr>
        <w:t xml:space="preserve"> </w:t>
      </w:r>
      <w:proofErr w:type="spellStart"/>
      <w:proofErr w:type="gramStart"/>
      <w:r w:rsidRPr="00F121B3">
        <w:rPr>
          <w:szCs w:val="28"/>
        </w:rPr>
        <w:t>эмаслиги</w:t>
      </w:r>
      <w:proofErr w:type="spellEnd"/>
      <w:r w:rsidRPr="00F121B3">
        <w:rPr>
          <w:szCs w:val="28"/>
        </w:rPr>
        <w:t xml:space="preserve">,  </w:t>
      </w:r>
      <w:proofErr w:type="spellStart"/>
      <w:r w:rsidRPr="00F121B3">
        <w:rPr>
          <w:szCs w:val="28"/>
        </w:rPr>
        <w:t>мактабгача</w:t>
      </w:r>
      <w:proofErr w:type="spellEnd"/>
      <w:proofErr w:type="gram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ёшдаги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болалар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учун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айни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муддаодир</w:t>
      </w:r>
      <w:proofErr w:type="spellEnd"/>
      <w:r w:rsidRPr="00F121B3">
        <w:rPr>
          <w:szCs w:val="28"/>
        </w:rPr>
        <w:t xml:space="preserve">. </w:t>
      </w:r>
    </w:p>
    <w:p w:rsidR="00F121B3" w:rsidRPr="00F121B3" w:rsidRDefault="00F121B3" w:rsidP="00F121B3">
      <w:pPr>
        <w:spacing w:after="0" w:line="360" w:lineRule="auto"/>
        <w:ind w:left="0" w:right="0" w:firstLine="0"/>
        <w:jc w:val="center"/>
        <w:rPr>
          <w:b/>
          <w:szCs w:val="28"/>
        </w:rPr>
      </w:pPr>
      <w:proofErr w:type="spellStart"/>
      <w:r w:rsidRPr="00F121B3">
        <w:rPr>
          <w:b/>
          <w:szCs w:val="28"/>
        </w:rPr>
        <w:t>Бундай</w:t>
      </w:r>
      <w:proofErr w:type="spellEnd"/>
      <w:r w:rsidRPr="00F121B3">
        <w:rPr>
          <w:b/>
          <w:szCs w:val="28"/>
        </w:rPr>
        <w:t xml:space="preserve"> </w:t>
      </w:r>
      <w:proofErr w:type="spellStart"/>
      <w:r w:rsidRPr="00F121B3">
        <w:rPr>
          <w:b/>
          <w:szCs w:val="28"/>
        </w:rPr>
        <w:t>лойни</w:t>
      </w:r>
      <w:proofErr w:type="spellEnd"/>
      <w:r w:rsidRPr="00F121B3">
        <w:rPr>
          <w:b/>
          <w:szCs w:val="28"/>
        </w:rPr>
        <w:t xml:space="preserve"> </w:t>
      </w:r>
      <w:proofErr w:type="spellStart"/>
      <w:r w:rsidRPr="00F121B3">
        <w:rPr>
          <w:b/>
          <w:szCs w:val="28"/>
        </w:rPr>
        <w:t>тайёрлаш</w:t>
      </w:r>
      <w:proofErr w:type="spellEnd"/>
      <w:r w:rsidRPr="00F121B3">
        <w:rPr>
          <w:b/>
          <w:szCs w:val="28"/>
        </w:rPr>
        <w:t xml:space="preserve"> </w:t>
      </w:r>
      <w:proofErr w:type="spellStart"/>
      <w:r w:rsidRPr="00F121B3">
        <w:rPr>
          <w:b/>
          <w:szCs w:val="28"/>
        </w:rPr>
        <w:t>усуллари</w:t>
      </w:r>
      <w:proofErr w:type="spellEnd"/>
      <w:r w:rsidRPr="00F121B3">
        <w:rPr>
          <w:b/>
          <w:szCs w:val="28"/>
        </w:rPr>
        <w:t xml:space="preserve"> </w:t>
      </w:r>
      <w:proofErr w:type="spellStart"/>
      <w:r w:rsidRPr="00F121B3">
        <w:rPr>
          <w:b/>
          <w:szCs w:val="28"/>
        </w:rPr>
        <w:t>хилма</w:t>
      </w:r>
      <w:proofErr w:type="spellEnd"/>
      <w:r w:rsidRPr="00F121B3">
        <w:rPr>
          <w:b/>
          <w:szCs w:val="28"/>
        </w:rPr>
        <w:t>-хил.</w:t>
      </w:r>
    </w:p>
    <w:p w:rsidR="00F121B3" w:rsidRPr="00F121B3" w:rsidRDefault="00F121B3" w:rsidP="00F121B3">
      <w:pPr>
        <w:spacing w:after="0" w:line="360" w:lineRule="auto"/>
        <w:ind w:left="0" w:right="0" w:firstLine="0"/>
        <w:rPr>
          <w:b/>
          <w:szCs w:val="28"/>
        </w:rPr>
      </w:pPr>
      <w:r w:rsidRPr="00F121B3">
        <w:rPr>
          <w:b/>
          <w:szCs w:val="28"/>
        </w:rPr>
        <w:t xml:space="preserve">1- </w:t>
      </w:r>
      <w:proofErr w:type="spellStart"/>
      <w:r w:rsidRPr="00F121B3">
        <w:rPr>
          <w:b/>
          <w:szCs w:val="28"/>
        </w:rPr>
        <w:t>усул</w:t>
      </w:r>
      <w:proofErr w:type="spellEnd"/>
      <w:r w:rsidRPr="00F121B3">
        <w:rPr>
          <w:b/>
          <w:szCs w:val="28"/>
        </w:rPr>
        <w:t xml:space="preserve">: </w:t>
      </w:r>
    </w:p>
    <w:p w:rsidR="00F121B3" w:rsidRPr="00F121B3" w:rsidRDefault="00F121B3" w:rsidP="00F121B3">
      <w:pPr>
        <w:numPr>
          <w:ilvl w:val="0"/>
          <w:numId w:val="1"/>
        </w:numPr>
        <w:spacing w:after="0" w:line="360" w:lineRule="auto"/>
        <w:ind w:left="0" w:right="0" w:firstLine="567"/>
        <w:rPr>
          <w:szCs w:val="28"/>
        </w:rPr>
      </w:pPr>
      <w:r w:rsidRPr="00F121B3">
        <w:rPr>
          <w:szCs w:val="28"/>
        </w:rPr>
        <w:t xml:space="preserve">3 </w:t>
      </w:r>
      <w:proofErr w:type="spellStart"/>
      <w:r w:rsidRPr="00F121B3">
        <w:rPr>
          <w:szCs w:val="28"/>
        </w:rPr>
        <w:t>ош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қошиқ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елим</w:t>
      </w:r>
      <w:proofErr w:type="spellEnd"/>
      <w:r w:rsidRPr="00F121B3">
        <w:rPr>
          <w:szCs w:val="28"/>
        </w:rPr>
        <w:t xml:space="preserve"> ПВА; </w:t>
      </w:r>
    </w:p>
    <w:p w:rsidR="00F121B3" w:rsidRPr="00F121B3" w:rsidRDefault="00F121B3" w:rsidP="00F121B3">
      <w:pPr>
        <w:numPr>
          <w:ilvl w:val="0"/>
          <w:numId w:val="1"/>
        </w:numPr>
        <w:spacing w:after="0" w:line="360" w:lineRule="auto"/>
        <w:ind w:left="0" w:right="0" w:firstLine="567"/>
        <w:rPr>
          <w:szCs w:val="28"/>
        </w:rPr>
      </w:pPr>
      <w:r w:rsidRPr="00F121B3">
        <w:rPr>
          <w:szCs w:val="28"/>
        </w:rPr>
        <w:t xml:space="preserve">2 </w:t>
      </w:r>
      <w:proofErr w:type="spellStart"/>
      <w:r w:rsidRPr="00F121B3">
        <w:rPr>
          <w:szCs w:val="28"/>
        </w:rPr>
        <w:t>ош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қошиқ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писта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ёғи</w:t>
      </w:r>
      <w:proofErr w:type="spellEnd"/>
      <w:r w:rsidRPr="00F121B3">
        <w:rPr>
          <w:szCs w:val="28"/>
        </w:rPr>
        <w:t xml:space="preserve">; </w:t>
      </w:r>
    </w:p>
    <w:p w:rsidR="00F121B3" w:rsidRPr="00F121B3" w:rsidRDefault="00F121B3" w:rsidP="00F121B3">
      <w:pPr>
        <w:numPr>
          <w:ilvl w:val="0"/>
          <w:numId w:val="1"/>
        </w:numPr>
        <w:spacing w:after="0" w:line="360" w:lineRule="auto"/>
        <w:ind w:left="0" w:right="0" w:firstLine="567"/>
        <w:rPr>
          <w:szCs w:val="28"/>
        </w:rPr>
      </w:pPr>
      <w:r w:rsidRPr="00F121B3">
        <w:rPr>
          <w:szCs w:val="28"/>
        </w:rPr>
        <w:t xml:space="preserve">1 </w:t>
      </w:r>
      <w:proofErr w:type="spellStart"/>
      <w:r w:rsidRPr="00F121B3">
        <w:rPr>
          <w:szCs w:val="28"/>
        </w:rPr>
        <w:t>ош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қошиқ</w:t>
      </w:r>
      <w:proofErr w:type="spellEnd"/>
      <w:r w:rsidRPr="00F121B3">
        <w:rPr>
          <w:szCs w:val="28"/>
        </w:rPr>
        <w:t xml:space="preserve"> глицерин; </w:t>
      </w:r>
    </w:p>
    <w:p w:rsidR="00F121B3" w:rsidRPr="00F121B3" w:rsidRDefault="00F121B3" w:rsidP="00F121B3">
      <w:pPr>
        <w:numPr>
          <w:ilvl w:val="0"/>
          <w:numId w:val="1"/>
        </w:numPr>
        <w:spacing w:after="0" w:line="360" w:lineRule="auto"/>
        <w:ind w:left="0" w:right="0" w:firstLine="567"/>
        <w:rPr>
          <w:szCs w:val="28"/>
        </w:rPr>
      </w:pPr>
      <w:proofErr w:type="gramStart"/>
      <w:r w:rsidRPr="00F121B3">
        <w:rPr>
          <w:szCs w:val="28"/>
        </w:rPr>
        <w:t xml:space="preserve">4  </w:t>
      </w:r>
      <w:proofErr w:type="spellStart"/>
      <w:r w:rsidRPr="00F121B3">
        <w:rPr>
          <w:szCs w:val="28"/>
        </w:rPr>
        <w:t>ош</w:t>
      </w:r>
      <w:proofErr w:type="spellEnd"/>
      <w:proofErr w:type="gram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қошиқ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жўхори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крахмали</w:t>
      </w:r>
      <w:proofErr w:type="spellEnd"/>
      <w:r w:rsidRPr="00F121B3">
        <w:rPr>
          <w:szCs w:val="28"/>
        </w:rPr>
        <w:t xml:space="preserve">; </w:t>
      </w:r>
      <w:r w:rsidRPr="00F121B3">
        <w:rPr>
          <w:rFonts w:eastAsia="Wingdings"/>
          <w:szCs w:val="28"/>
        </w:rPr>
        <w:t></w:t>
      </w:r>
      <w:r w:rsidRPr="00F121B3">
        <w:rPr>
          <w:rFonts w:eastAsia="Arial"/>
          <w:szCs w:val="28"/>
        </w:rPr>
        <w:t xml:space="preserve"> </w:t>
      </w:r>
      <w:r w:rsidRPr="00F121B3">
        <w:rPr>
          <w:rFonts w:eastAsia="Arial"/>
          <w:szCs w:val="28"/>
        </w:rPr>
        <w:tab/>
      </w:r>
      <w:r w:rsidRPr="00F121B3">
        <w:rPr>
          <w:szCs w:val="28"/>
        </w:rPr>
        <w:t xml:space="preserve">3/1 ч </w:t>
      </w:r>
      <w:proofErr w:type="spellStart"/>
      <w:r w:rsidRPr="00F121B3">
        <w:rPr>
          <w:szCs w:val="28"/>
        </w:rPr>
        <w:t>қошиқ</w:t>
      </w:r>
      <w:proofErr w:type="spellEnd"/>
      <w:r w:rsidRPr="00F121B3">
        <w:rPr>
          <w:szCs w:val="28"/>
        </w:rPr>
        <w:t xml:space="preserve"> лимон </w:t>
      </w:r>
      <w:proofErr w:type="spellStart"/>
      <w:r w:rsidRPr="00F121B3">
        <w:rPr>
          <w:szCs w:val="28"/>
        </w:rPr>
        <w:t>кислотаси</w:t>
      </w:r>
      <w:proofErr w:type="spellEnd"/>
      <w:r w:rsidRPr="00F121B3">
        <w:rPr>
          <w:szCs w:val="28"/>
        </w:rPr>
        <w:t xml:space="preserve">. </w:t>
      </w:r>
      <w:proofErr w:type="spellStart"/>
      <w:r w:rsidRPr="00F121B3">
        <w:rPr>
          <w:b/>
          <w:szCs w:val="28"/>
        </w:rPr>
        <w:t>Тайёрланиши</w:t>
      </w:r>
      <w:proofErr w:type="spellEnd"/>
      <w:r w:rsidRPr="00F121B3">
        <w:rPr>
          <w:b/>
          <w:szCs w:val="28"/>
        </w:rPr>
        <w:t xml:space="preserve">:  </w:t>
      </w:r>
    </w:p>
    <w:p w:rsidR="00F121B3" w:rsidRDefault="00F121B3" w:rsidP="00F121B3">
      <w:pPr>
        <w:spacing w:after="0" w:line="360" w:lineRule="auto"/>
        <w:ind w:left="0" w:right="0" w:firstLine="567"/>
        <w:rPr>
          <w:szCs w:val="28"/>
        </w:rPr>
      </w:pPr>
      <w:proofErr w:type="spellStart"/>
      <w:r w:rsidRPr="00F121B3">
        <w:rPr>
          <w:szCs w:val="28"/>
        </w:rPr>
        <w:t>Барча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ингредиентлар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аралашатирилади</w:t>
      </w:r>
      <w:proofErr w:type="spellEnd"/>
      <w:r w:rsidRPr="00F121B3">
        <w:rPr>
          <w:szCs w:val="28"/>
        </w:rPr>
        <w:t xml:space="preserve">, </w:t>
      </w:r>
      <w:proofErr w:type="spellStart"/>
      <w:r w:rsidRPr="00F121B3">
        <w:rPr>
          <w:szCs w:val="28"/>
        </w:rPr>
        <w:t>ишлов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берилади</w:t>
      </w:r>
      <w:proofErr w:type="spellEnd"/>
      <w:r w:rsidRPr="00F121B3">
        <w:rPr>
          <w:szCs w:val="28"/>
        </w:rPr>
        <w:t xml:space="preserve">, </w:t>
      </w:r>
      <w:proofErr w:type="spellStart"/>
      <w:r w:rsidRPr="00F121B3">
        <w:rPr>
          <w:szCs w:val="28"/>
        </w:rPr>
        <w:t>хамир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тайёр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бўлади</w:t>
      </w:r>
      <w:proofErr w:type="spellEnd"/>
      <w:r w:rsidRPr="00F121B3">
        <w:rPr>
          <w:szCs w:val="28"/>
        </w:rPr>
        <w:t xml:space="preserve">. </w:t>
      </w:r>
      <w:proofErr w:type="spellStart"/>
      <w:r w:rsidRPr="00F121B3">
        <w:rPr>
          <w:szCs w:val="28"/>
        </w:rPr>
        <w:t>Хамирни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ёғланган</w:t>
      </w:r>
      <w:proofErr w:type="spellEnd"/>
      <w:r w:rsidRPr="00F121B3">
        <w:rPr>
          <w:szCs w:val="28"/>
        </w:rPr>
        <w:t xml:space="preserve"> стол </w:t>
      </w:r>
      <w:proofErr w:type="spellStart"/>
      <w:r w:rsidRPr="00F121B3">
        <w:rPr>
          <w:szCs w:val="28"/>
        </w:rPr>
        <w:t>устига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ағдарилади</w:t>
      </w:r>
      <w:proofErr w:type="spellEnd"/>
      <w:r w:rsidRPr="00F121B3">
        <w:rPr>
          <w:szCs w:val="28"/>
        </w:rPr>
        <w:t xml:space="preserve">, </w:t>
      </w:r>
      <w:proofErr w:type="spellStart"/>
      <w:r w:rsidRPr="00F121B3">
        <w:rPr>
          <w:szCs w:val="28"/>
        </w:rPr>
        <w:t>ишлов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берилади</w:t>
      </w:r>
      <w:proofErr w:type="spellEnd"/>
      <w:r w:rsidRPr="00F121B3">
        <w:rPr>
          <w:szCs w:val="28"/>
        </w:rPr>
        <w:t xml:space="preserve">.  </w:t>
      </w:r>
      <w:proofErr w:type="spellStart"/>
      <w:r w:rsidRPr="00F121B3">
        <w:rPr>
          <w:szCs w:val="28"/>
        </w:rPr>
        <w:t>Неча</w:t>
      </w:r>
      <w:proofErr w:type="spellEnd"/>
      <w:r w:rsidRPr="00F121B3">
        <w:rPr>
          <w:szCs w:val="28"/>
        </w:rPr>
        <w:t xml:space="preserve"> хил ранг </w:t>
      </w:r>
      <w:proofErr w:type="spellStart"/>
      <w:r w:rsidRPr="00F121B3">
        <w:rPr>
          <w:szCs w:val="28"/>
        </w:rPr>
        <w:t>керак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бўлса</w:t>
      </w:r>
      <w:proofErr w:type="spellEnd"/>
      <w:r w:rsidRPr="00F121B3">
        <w:rPr>
          <w:szCs w:val="28"/>
        </w:rPr>
        <w:t xml:space="preserve">, </w:t>
      </w:r>
      <w:proofErr w:type="spellStart"/>
      <w:r w:rsidRPr="00F121B3">
        <w:rPr>
          <w:szCs w:val="28"/>
        </w:rPr>
        <w:t>шунча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қисмларга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бўлиниб</w:t>
      </w:r>
      <w:proofErr w:type="spellEnd"/>
      <w:r w:rsidRPr="00F121B3">
        <w:rPr>
          <w:szCs w:val="28"/>
        </w:rPr>
        <w:t xml:space="preserve">,  </w:t>
      </w:r>
      <w:proofErr w:type="spellStart"/>
      <w:r w:rsidRPr="00F121B3">
        <w:rPr>
          <w:szCs w:val="28"/>
        </w:rPr>
        <w:t>керакли</w:t>
      </w:r>
      <w:proofErr w:type="spellEnd"/>
      <w:r w:rsidRPr="00F121B3">
        <w:rPr>
          <w:szCs w:val="28"/>
        </w:rPr>
        <w:t xml:space="preserve"> ранг гуашь</w:t>
      </w:r>
      <w:r>
        <w:rPr>
          <w:szCs w:val="28"/>
        </w:rPr>
        <w:t xml:space="preserve"> </w:t>
      </w:r>
      <w:proofErr w:type="spellStart"/>
      <w:r w:rsidRPr="00F121B3">
        <w:rPr>
          <w:szCs w:val="28"/>
        </w:rPr>
        <w:t>солинади</w:t>
      </w:r>
      <w:proofErr w:type="spellEnd"/>
      <w:r w:rsidRPr="00F121B3">
        <w:rPr>
          <w:szCs w:val="28"/>
        </w:rPr>
        <w:t>,</w:t>
      </w:r>
      <w:r w:rsidRPr="00F121B3">
        <w:rPr>
          <w:noProof/>
          <w:szCs w:val="28"/>
        </w:rPr>
        <w:drawing>
          <wp:anchor distT="0" distB="0" distL="114300" distR="114300" simplePos="0" relativeHeight="251661312" behindDoc="0" locked="0" layoutInCell="1" allowOverlap="0" wp14:anchorId="62EEC2C4" wp14:editId="7CB2C579">
            <wp:simplePos x="0" y="0"/>
            <wp:positionH relativeFrom="column">
              <wp:posOffset>4416247</wp:posOffset>
            </wp:positionH>
            <wp:positionV relativeFrom="paragraph">
              <wp:posOffset>422335</wp:posOffset>
            </wp:positionV>
            <wp:extent cx="1971929" cy="1807210"/>
            <wp:effectExtent l="0" t="0" r="0" b="0"/>
            <wp:wrapSquare wrapText="bothSides"/>
            <wp:docPr id="23233" name="Picture 23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33" name="Picture 2323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1929" cy="1807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8"/>
        </w:rPr>
        <w:t xml:space="preserve"> </w:t>
      </w:r>
      <w:r w:rsidRPr="00F121B3">
        <w:rPr>
          <w:szCs w:val="28"/>
        </w:rPr>
        <w:t>(</w:t>
      </w:r>
      <w:proofErr w:type="spellStart"/>
      <w:r w:rsidRPr="00F121B3">
        <w:rPr>
          <w:szCs w:val="28"/>
        </w:rPr>
        <w:t>бўяш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учун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фақат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гуаш</w:t>
      </w:r>
      <w:proofErr w:type="spellEnd"/>
      <w:r w:rsidRPr="00F121B3">
        <w:rPr>
          <w:szCs w:val="28"/>
        </w:rPr>
        <w:t xml:space="preserve">  </w:t>
      </w:r>
      <w:proofErr w:type="spellStart"/>
      <w:r w:rsidRPr="00F121B3">
        <w:rPr>
          <w:szCs w:val="28"/>
        </w:rPr>
        <w:t>ишлатилади</w:t>
      </w:r>
      <w:proofErr w:type="spellEnd"/>
      <w:r w:rsidRPr="00F121B3">
        <w:rPr>
          <w:szCs w:val="28"/>
        </w:rPr>
        <w:t xml:space="preserve">). </w:t>
      </w:r>
      <w:proofErr w:type="spellStart"/>
      <w:r w:rsidRPr="00F121B3">
        <w:rPr>
          <w:szCs w:val="28"/>
        </w:rPr>
        <w:t>Хамирни</w:t>
      </w:r>
      <w:proofErr w:type="spellEnd"/>
      <w:r w:rsidRPr="00F121B3">
        <w:rPr>
          <w:szCs w:val="28"/>
        </w:rPr>
        <w:t xml:space="preserve"> хона </w:t>
      </w:r>
      <w:proofErr w:type="spellStart"/>
      <w:r w:rsidRPr="00F121B3">
        <w:rPr>
          <w:szCs w:val="28"/>
        </w:rPr>
        <w:t>ҳароратида</w:t>
      </w:r>
      <w:proofErr w:type="spellEnd"/>
      <w:r w:rsidRPr="00F121B3">
        <w:rPr>
          <w:szCs w:val="28"/>
        </w:rPr>
        <w:t xml:space="preserve"> 3 </w:t>
      </w:r>
      <w:proofErr w:type="spellStart"/>
      <w:r w:rsidRPr="00F121B3">
        <w:rPr>
          <w:szCs w:val="28"/>
        </w:rPr>
        <w:t>соатга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ёғланган</w:t>
      </w:r>
      <w:proofErr w:type="spellEnd"/>
      <w:r w:rsidRPr="00F121B3">
        <w:rPr>
          <w:szCs w:val="28"/>
        </w:rPr>
        <w:t xml:space="preserve"> полиэтилен </w:t>
      </w:r>
      <w:proofErr w:type="spellStart"/>
      <w:proofErr w:type="gramStart"/>
      <w:r w:rsidRPr="00F121B3">
        <w:rPr>
          <w:szCs w:val="28"/>
        </w:rPr>
        <w:t>халтага</w:t>
      </w:r>
      <w:proofErr w:type="spellEnd"/>
      <w:r w:rsidRPr="00F121B3">
        <w:rPr>
          <w:szCs w:val="28"/>
        </w:rPr>
        <w:t xml:space="preserve">  </w:t>
      </w:r>
      <w:proofErr w:type="spellStart"/>
      <w:r w:rsidRPr="00F121B3">
        <w:rPr>
          <w:szCs w:val="28"/>
        </w:rPr>
        <w:t>солинади</w:t>
      </w:r>
      <w:proofErr w:type="spellEnd"/>
      <w:proofErr w:type="gram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ва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тиндирилади</w:t>
      </w:r>
      <w:proofErr w:type="spellEnd"/>
      <w:r w:rsidRPr="00F121B3">
        <w:rPr>
          <w:szCs w:val="28"/>
        </w:rPr>
        <w:t xml:space="preserve">.  </w:t>
      </w:r>
      <w:proofErr w:type="spellStart"/>
      <w:r w:rsidRPr="00F121B3">
        <w:rPr>
          <w:szCs w:val="28"/>
        </w:rPr>
        <w:t>Ишлатишга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тайёр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бўлган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хамирдан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лой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иши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маҳсулотларини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ясаган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каби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ясалади</w:t>
      </w:r>
      <w:proofErr w:type="spellEnd"/>
      <w:r w:rsidRPr="00F121B3">
        <w:rPr>
          <w:szCs w:val="28"/>
        </w:rPr>
        <w:t xml:space="preserve">. </w:t>
      </w:r>
      <w:proofErr w:type="spellStart"/>
      <w:r w:rsidRPr="00F121B3">
        <w:rPr>
          <w:szCs w:val="28"/>
        </w:rPr>
        <w:t>Хамир</w:t>
      </w:r>
      <w:proofErr w:type="spellEnd"/>
      <w:r w:rsidRPr="00F121B3">
        <w:rPr>
          <w:szCs w:val="28"/>
        </w:rPr>
        <w:t xml:space="preserve"> 4 </w:t>
      </w:r>
      <w:proofErr w:type="spellStart"/>
      <w:r w:rsidRPr="00F121B3">
        <w:rPr>
          <w:szCs w:val="28"/>
        </w:rPr>
        <w:t>ҳафтагача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сақланади</w:t>
      </w:r>
      <w:proofErr w:type="spellEnd"/>
      <w:r w:rsidRPr="00F121B3">
        <w:rPr>
          <w:szCs w:val="28"/>
        </w:rPr>
        <w:t xml:space="preserve">. </w:t>
      </w:r>
    </w:p>
    <w:p w:rsidR="00F121B3" w:rsidRPr="00F121B3" w:rsidRDefault="00F121B3" w:rsidP="00F121B3">
      <w:pPr>
        <w:spacing w:after="0" w:line="360" w:lineRule="auto"/>
        <w:ind w:left="0" w:right="0" w:firstLine="567"/>
        <w:rPr>
          <w:b/>
          <w:szCs w:val="28"/>
        </w:rPr>
      </w:pPr>
      <w:r w:rsidRPr="00F121B3">
        <w:rPr>
          <w:b/>
          <w:szCs w:val="28"/>
        </w:rPr>
        <w:lastRenderedPageBreak/>
        <w:t xml:space="preserve">2- </w:t>
      </w:r>
      <w:proofErr w:type="spellStart"/>
      <w:r w:rsidRPr="00F121B3">
        <w:rPr>
          <w:b/>
          <w:szCs w:val="28"/>
        </w:rPr>
        <w:t>усул</w:t>
      </w:r>
      <w:proofErr w:type="spellEnd"/>
      <w:r w:rsidRPr="00F121B3">
        <w:rPr>
          <w:b/>
          <w:szCs w:val="28"/>
        </w:rPr>
        <w:t xml:space="preserve">: </w:t>
      </w:r>
    </w:p>
    <w:p w:rsidR="00F121B3" w:rsidRPr="00F121B3" w:rsidRDefault="00F121B3" w:rsidP="00F121B3">
      <w:pPr>
        <w:numPr>
          <w:ilvl w:val="0"/>
          <w:numId w:val="1"/>
        </w:numPr>
        <w:spacing w:after="0" w:line="360" w:lineRule="auto"/>
        <w:ind w:left="0" w:right="0" w:firstLine="567"/>
        <w:rPr>
          <w:szCs w:val="28"/>
        </w:rPr>
      </w:pPr>
      <w:r w:rsidRPr="00F121B3">
        <w:rPr>
          <w:szCs w:val="28"/>
        </w:rPr>
        <w:t xml:space="preserve">200 грамм </w:t>
      </w:r>
      <w:proofErr w:type="spellStart"/>
      <w:r w:rsidRPr="00F121B3">
        <w:rPr>
          <w:szCs w:val="28"/>
        </w:rPr>
        <w:t>жўхори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крахмали</w:t>
      </w:r>
      <w:proofErr w:type="spellEnd"/>
      <w:r w:rsidRPr="00F121B3">
        <w:rPr>
          <w:szCs w:val="28"/>
        </w:rPr>
        <w:t xml:space="preserve">. </w:t>
      </w:r>
    </w:p>
    <w:p w:rsidR="00F121B3" w:rsidRPr="00F121B3" w:rsidRDefault="00F121B3" w:rsidP="00F121B3">
      <w:pPr>
        <w:numPr>
          <w:ilvl w:val="0"/>
          <w:numId w:val="1"/>
        </w:numPr>
        <w:spacing w:after="0" w:line="360" w:lineRule="auto"/>
        <w:ind w:left="0" w:right="0" w:firstLine="567"/>
        <w:rPr>
          <w:szCs w:val="28"/>
        </w:rPr>
      </w:pPr>
      <w:r w:rsidRPr="00F121B3">
        <w:rPr>
          <w:szCs w:val="28"/>
        </w:rPr>
        <w:t xml:space="preserve">200 грамм </w:t>
      </w:r>
      <w:proofErr w:type="spellStart"/>
      <w:r w:rsidRPr="00F121B3">
        <w:rPr>
          <w:szCs w:val="28"/>
        </w:rPr>
        <w:t>елим</w:t>
      </w:r>
      <w:proofErr w:type="spellEnd"/>
      <w:r w:rsidRPr="00F121B3">
        <w:rPr>
          <w:szCs w:val="28"/>
        </w:rPr>
        <w:t xml:space="preserve"> ПВА. </w:t>
      </w:r>
    </w:p>
    <w:p w:rsidR="00F121B3" w:rsidRPr="00F121B3" w:rsidRDefault="00F121B3" w:rsidP="00F121B3">
      <w:pPr>
        <w:numPr>
          <w:ilvl w:val="0"/>
          <w:numId w:val="1"/>
        </w:numPr>
        <w:spacing w:after="0" w:line="360" w:lineRule="auto"/>
        <w:ind w:left="0" w:right="0" w:firstLine="567"/>
        <w:rPr>
          <w:szCs w:val="28"/>
        </w:rPr>
      </w:pPr>
      <w:r w:rsidRPr="00F121B3">
        <w:rPr>
          <w:szCs w:val="28"/>
        </w:rPr>
        <w:t xml:space="preserve">2ош </w:t>
      </w:r>
      <w:proofErr w:type="spellStart"/>
      <w:r w:rsidRPr="00F121B3">
        <w:rPr>
          <w:szCs w:val="28"/>
        </w:rPr>
        <w:t>қошиқписта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ёғи</w:t>
      </w:r>
      <w:proofErr w:type="spellEnd"/>
      <w:r w:rsidRPr="00F121B3">
        <w:rPr>
          <w:szCs w:val="28"/>
        </w:rPr>
        <w:t xml:space="preserve">. </w:t>
      </w:r>
    </w:p>
    <w:p w:rsidR="00F121B3" w:rsidRPr="00F121B3" w:rsidRDefault="00F121B3" w:rsidP="00F121B3">
      <w:pPr>
        <w:numPr>
          <w:ilvl w:val="0"/>
          <w:numId w:val="1"/>
        </w:numPr>
        <w:spacing w:after="0" w:line="360" w:lineRule="auto"/>
        <w:ind w:left="0" w:right="0" w:firstLine="567"/>
        <w:rPr>
          <w:szCs w:val="28"/>
        </w:rPr>
      </w:pPr>
      <w:r w:rsidRPr="00F121B3">
        <w:rPr>
          <w:szCs w:val="28"/>
        </w:rPr>
        <w:t xml:space="preserve">1 </w:t>
      </w:r>
      <w:proofErr w:type="spellStart"/>
      <w:r w:rsidRPr="00F121B3">
        <w:rPr>
          <w:szCs w:val="28"/>
        </w:rPr>
        <w:t>ош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қошиқ</w:t>
      </w:r>
      <w:proofErr w:type="spellEnd"/>
      <w:r w:rsidRPr="00F121B3">
        <w:rPr>
          <w:szCs w:val="28"/>
        </w:rPr>
        <w:t xml:space="preserve"> глицерин. </w:t>
      </w:r>
    </w:p>
    <w:p w:rsidR="00F121B3" w:rsidRPr="00F121B3" w:rsidRDefault="00F121B3" w:rsidP="00F121B3">
      <w:pPr>
        <w:numPr>
          <w:ilvl w:val="0"/>
          <w:numId w:val="1"/>
        </w:numPr>
        <w:spacing w:after="0" w:line="360" w:lineRule="auto"/>
        <w:ind w:left="0" w:right="0" w:firstLine="567"/>
        <w:rPr>
          <w:szCs w:val="28"/>
        </w:rPr>
      </w:pPr>
      <w:r w:rsidRPr="00F121B3">
        <w:rPr>
          <w:szCs w:val="28"/>
        </w:rPr>
        <w:t xml:space="preserve">3/1 ч </w:t>
      </w:r>
      <w:proofErr w:type="spellStart"/>
      <w:r w:rsidRPr="00F121B3">
        <w:rPr>
          <w:szCs w:val="28"/>
        </w:rPr>
        <w:t>қошиқ</w:t>
      </w:r>
      <w:proofErr w:type="spellEnd"/>
      <w:r w:rsidRPr="00F121B3">
        <w:rPr>
          <w:szCs w:val="28"/>
        </w:rPr>
        <w:t xml:space="preserve"> лимон </w:t>
      </w:r>
      <w:proofErr w:type="spellStart"/>
      <w:r w:rsidRPr="00F121B3">
        <w:rPr>
          <w:szCs w:val="28"/>
        </w:rPr>
        <w:t>кислотаси</w:t>
      </w:r>
      <w:proofErr w:type="spellEnd"/>
      <w:r w:rsidRPr="00F121B3">
        <w:rPr>
          <w:szCs w:val="28"/>
        </w:rPr>
        <w:t xml:space="preserve">. </w:t>
      </w:r>
    </w:p>
    <w:p w:rsidR="00F121B3" w:rsidRPr="00F121B3" w:rsidRDefault="00F121B3" w:rsidP="00F121B3">
      <w:pPr>
        <w:spacing w:after="0" w:line="360" w:lineRule="auto"/>
        <w:ind w:left="0" w:right="0" w:firstLine="567"/>
        <w:rPr>
          <w:b/>
          <w:szCs w:val="28"/>
        </w:rPr>
      </w:pPr>
      <w:proofErr w:type="spellStart"/>
      <w:r w:rsidRPr="00F121B3">
        <w:rPr>
          <w:b/>
          <w:szCs w:val="28"/>
        </w:rPr>
        <w:t>Тайёрланиши</w:t>
      </w:r>
      <w:proofErr w:type="spellEnd"/>
      <w:r w:rsidRPr="00F121B3">
        <w:rPr>
          <w:b/>
          <w:szCs w:val="28"/>
        </w:rPr>
        <w:t xml:space="preserve">:  </w:t>
      </w:r>
    </w:p>
    <w:p w:rsidR="00F121B3" w:rsidRPr="00F121B3" w:rsidRDefault="00F121B3" w:rsidP="00F121B3">
      <w:pPr>
        <w:spacing w:after="0" w:line="360" w:lineRule="auto"/>
        <w:ind w:left="0" w:right="0" w:firstLine="567"/>
        <w:rPr>
          <w:szCs w:val="28"/>
        </w:rPr>
      </w:pPr>
      <w:proofErr w:type="spellStart"/>
      <w:r w:rsidRPr="00F121B3">
        <w:rPr>
          <w:szCs w:val="28"/>
        </w:rPr>
        <w:t>Барча</w:t>
      </w:r>
      <w:proofErr w:type="spellEnd"/>
      <w:r w:rsidRPr="00F121B3">
        <w:rPr>
          <w:szCs w:val="28"/>
        </w:rPr>
        <w:t xml:space="preserve"> </w:t>
      </w:r>
      <w:r w:rsidRPr="00F121B3">
        <w:rPr>
          <w:szCs w:val="28"/>
        </w:rPr>
        <w:tab/>
      </w:r>
      <w:proofErr w:type="spellStart"/>
      <w:r w:rsidRPr="00F121B3">
        <w:rPr>
          <w:szCs w:val="28"/>
        </w:rPr>
        <w:t>ингредиентлар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аралаштирилади</w:t>
      </w:r>
      <w:proofErr w:type="spellEnd"/>
      <w:r w:rsidRPr="00F121B3">
        <w:rPr>
          <w:szCs w:val="28"/>
        </w:rPr>
        <w:t xml:space="preserve">. </w:t>
      </w:r>
      <w:proofErr w:type="spellStart"/>
      <w:r w:rsidRPr="00F121B3">
        <w:rPr>
          <w:szCs w:val="28"/>
        </w:rPr>
        <w:t>Буғли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ҳаммомга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қўйилади</w:t>
      </w:r>
      <w:proofErr w:type="spellEnd"/>
      <w:r w:rsidRPr="00F121B3">
        <w:rPr>
          <w:szCs w:val="28"/>
        </w:rPr>
        <w:t xml:space="preserve">. 7-10 </w:t>
      </w:r>
      <w:proofErr w:type="spellStart"/>
      <w:r w:rsidRPr="00F121B3">
        <w:rPr>
          <w:szCs w:val="28"/>
        </w:rPr>
        <w:t>дақиқа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ичида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аралашма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қуйилиб</w:t>
      </w:r>
      <w:proofErr w:type="spellEnd"/>
      <w:r w:rsidRPr="00F121B3">
        <w:rPr>
          <w:szCs w:val="28"/>
        </w:rPr>
        <w:t xml:space="preserve">, </w:t>
      </w:r>
      <w:proofErr w:type="spellStart"/>
      <w:r w:rsidRPr="00F121B3">
        <w:rPr>
          <w:szCs w:val="28"/>
        </w:rPr>
        <w:t>хамир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тайёр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бўлади</w:t>
      </w:r>
      <w:proofErr w:type="spellEnd"/>
      <w:r w:rsidRPr="00F121B3">
        <w:rPr>
          <w:szCs w:val="28"/>
        </w:rPr>
        <w:t xml:space="preserve">. </w:t>
      </w:r>
      <w:proofErr w:type="spellStart"/>
      <w:r w:rsidRPr="00F121B3">
        <w:rPr>
          <w:szCs w:val="28"/>
        </w:rPr>
        <w:t>Хамирни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ёғланган</w:t>
      </w:r>
      <w:proofErr w:type="spellEnd"/>
      <w:r w:rsidRPr="00F121B3">
        <w:rPr>
          <w:szCs w:val="28"/>
        </w:rPr>
        <w:t xml:space="preserve"> стол </w:t>
      </w:r>
      <w:proofErr w:type="spellStart"/>
      <w:r w:rsidRPr="00F121B3">
        <w:rPr>
          <w:szCs w:val="28"/>
        </w:rPr>
        <w:t>устига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ағдарилади</w:t>
      </w:r>
      <w:proofErr w:type="spellEnd"/>
      <w:r w:rsidRPr="00F121B3">
        <w:rPr>
          <w:szCs w:val="28"/>
        </w:rPr>
        <w:t xml:space="preserve">, </w:t>
      </w:r>
      <w:proofErr w:type="spellStart"/>
      <w:r w:rsidRPr="00F121B3">
        <w:rPr>
          <w:szCs w:val="28"/>
        </w:rPr>
        <w:t>ишлов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берилади</w:t>
      </w:r>
      <w:proofErr w:type="spellEnd"/>
      <w:r w:rsidRPr="00F121B3">
        <w:rPr>
          <w:szCs w:val="28"/>
        </w:rPr>
        <w:t xml:space="preserve">. </w:t>
      </w:r>
      <w:proofErr w:type="spellStart"/>
      <w:r w:rsidRPr="00F121B3">
        <w:rPr>
          <w:szCs w:val="28"/>
        </w:rPr>
        <w:t>Неча</w:t>
      </w:r>
      <w:proofErr w:type="spellEnd"/>
      <w:r w:rsidRPr="00F121B3">
        <w:rPr>
          <w:szCs w:val="28"/>
        </w:rPr>
        <w:t xml:space="preserve"> хил ранг </w:t>
      </w:r>
      <w:proofErr w:type="spellStart"/>
      <w:r w:rsidRPr="00F121B3">
        <w:rPr>
          <w:szCs w:val="28"/>
        </w:rPr>
        <w:t>керак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бўлса</w:t>
      </w:r>
      <w:proofErr w:type="spellEnd"/>
      <w:r w:rsidRPr="00F121B3">
        <w:rPr>
          <w:szCs w:val="28"/>
        </w:rPr>
        <w:t xml:space="preserve">, </w:t>
      </w:r>
      <w:proofErr w:type="spellStart"/>
      <w:r w:rsidRPr="00F121B3">
        <w:rPr>
          <w:szCs w:val="28"/>
        </w:rPr>
        <w:t>шунча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қисмларга</w:t>
      </w:r>
      <w:proofErr w:type="spellEnd"/>
      <w:r w:rsidRPr="00F121B3">
        <w:rPr>
          <w:szCs w:val="28"/>
        </w:rPr>
        <w:t xml:space="preserve"> </w:t>
      </w:r>
      <w:proofErr w:type="spellStart"/>
      <w:proofErr w:type="gramStart"/>
      <w:r w:rsidRPr="00F121B3">
        <w:rPr>
          <w:szCs w:val="28"/>
        </w:rPr>
        <w:t>бўлиниб</w:t>
      </w:r>
      <w:proofErr w:type="spellEnd"/>
      <w:r w:rsidRPr="00F121B3">
        <w:rPr>
          <w:szCs w:val="28"/>
        </w:rPr>
        <w:t xml:space="preserve">,  </w:t>
      </w:r>
      <w:proofErr w:type="spellStart"/>
      <w:r w:rsidRPr="00F121B3">
        <w:rPr>
          <w:szCs w:val="28"/>
        </w:rPr>
        <w:t>керакли</w:t>
      </w:r>
      <w:proofErr w:type="spellEnd"/>
      <w:proofErr w:type="gramEnd"/>
      <w:r w:rsidRPr="00F121B3">
        <w:rPr>
          <w:szCs w:val="28"/>
        </w:rPr>
        <w:t xml:space="preserve"> ранг гуашь </w:t>
      </w:r>
      <w:proofErr w:type="spellStart"/>
      <w:r w:rsidRPr="00F121B3">
        <w:rPr>
          <w:szCs w:val="28"/>
        </w:rPr>
        <w:t>солинади</w:t>
      </w:r>
      <w:proofErr w:type="spellEnd"/>
      <w:r w:rsidRPr="00F121B3">
        <w:rPr>
          <w:szCs w:val="28"/>
        </w:rPr>
        <w:t xml:space="preserve"> (</w:t>
      </w:r>
      <w:proofErr w:type="spellStart"/>
      <w:r w:rsidRPr="00F121B3">
        <w:rPr>
          <w:szCs w:val="28"/>
        </w:rPr>
        <w:t>бўяш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учун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фақат</w:t>
      </w:r>
      <w:proofErr w:type="spellEnd"/>
      <w:r w:rsidRPr="00F121B3">
        <w:rPr>
          <w:szCs w:val="28"/>
        </w:rPr>
        <w:t xml:space="preserve"> гуашь </w:t>
      </w:r>
      <w:proofErr w:type="spellStart"/>
      <w:r w:rsidRPr="00F121B3">
        <w:rPr>
          <w:szCs w:val="28"/>
        </w:rPr>
        <w:t>ишлатилади</w:t>
      </w:r>
      <w:proofErr w:type="spellEnd"/>
      <w:r w:rsidRPr="00F121B3">
        <w:rPr>
          <w:szCs w:val="28"/>
        </w:rPr>
        <w:t xml:space="preserve">). </w:t>
      </w:r>
      <w:proofErr w:type="spellStart"/>
      <w:r w:rsidRPr="00F121B3">
        <w:rPr>
          <w:szCs w:val="28"/>
        </w:rPr>
        <w:t>Хамирни</w:t>
      </w:r>
      <w:proofErr w:type="spellEnd"/>
      <w:r w:rsidRPr="00F121B3">
        <w:rPr>
          <w:szCs w:val="28"/>
        </w:rPr>
        <w:t xml:space="preserve"> хона </w:t>
      </w:r>
      <w:proofErr w:type="spellStart"/>
      <w:r w:rsidRPr="00F121B3">
        <w:rPr>
          <w:szCs w:val="28"/>
        </w:rPr>
        <w:t>ҳароратида</w:t>
      </w:r>
      <w:proofErr w:type="spellEnd"/>
      <w:r w:rsidRPr="00F121B3">
        <w:rPr>
          <w:szCs w:val="28"/>
        </w:rPr>
        <w:t xml:space="preserve"> 3 </w:t>
      </w:r>
      <w:proofErr w:type="spellStart"/>
      <w:r w:rsidRPr="00F121B3">
        <w:rPr>
          <w:szCs w:val="28"/>
        </w:rPr>
        <w:t>соатга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ёғланган</w:t>
      </w:r>
      <w:proofErr w:type="spellEnd"/>
      <w:r w:rsidRPr="00F121B3">
        <w:rPr>
          <w:szCs w:val="28"/>
        </w:rPr>
        <w:t xml:space="preserve"> полиэтилен </w:t>
      </w:r>
      <w:proofErr w:type="spellStart"/>
      <w:r w:rsidRPr="00F121B3">
        <w:rPr>
          <w:szCs w:val="28"/>
        </w:rPr>
        <w:t>халтага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солинади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ва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тиндирилади</w:t>
      </w:r>
      <w:proofErr w:type="spellEnd"/>
      <w:r w:rsidRPr="00F121B3">
        <w:rPr>
          <w:szCs w:val="28"/>
        </w:rPr>
        <w:t xml:space="preserve">. </w:t>
      </w:r>
      <w:proofErr w:type="spellStart"/>
      <w:r w:rsidRPr="00F121B3">
        <w:rPr>
          <w:szCs w:val="28"/>
        </w:rPr>
        <w:t>Ишлатишга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тайёр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бўлган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хамирдан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лой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иши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маҳсулотларини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ясаган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каби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ясалади</w:t>
      </w:r>
      <w:proofErr w:type="spellEnd"/>
      <w:r w:rsidRPr="00F121B3">
        <w:rPr>
          <w:szCs w:val="28"/>
        </w:rPr>
        <w:t xml:space="preserve">. </w:t>
      </w:r>
      <w:proofErr w:type="spellStart"/>
      <w:r w:rsidRPr="00F121B3">
        <w:rPr>
          <w:szCs w:val="28"/>
        </w:rPr>
        <w:t>Хамир</w:t>
      </w:r>
      <w:proofErr w:type="spellEnd"/>
      <w:r w:rsidRPr="00F121B3">
        <w:rPr>
          <w:szCs w:val="28"/>
        </w:rPr>
        <w:t xml:space="preserve"> 2 </w:t>
      </w:r>
      <w:proofErr w:type="spellStart"/>
      <w:r w:rsidRPr="00F121B3">
        <w:rPr>
          <w:szCs w:val="28"/>
        </w:rPr>
        <w:t>ҳафтагача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сақланади</w:t>
      </w:r>
      <w:proofErr w:type="spellEnd"/>
      <w:r w:rsidRPr="00F121B3">
        <w:rPr>
          <w:szCs w:val="28"/>
        </w:rPr>
        <w:t xml:space="preserve">.  </w:t>
      </w:r>
    </w:p>
    <w:p w:rsidR="00F121B3" w:rsidRPr="00F121B3" w:rsidRDefault="00F121B3" w:rsidP="00F121B3">
      <w:pPr>
        <w:spacing w:after="0" w:line="360" w:lineRule="auto"/>
        <w:ind w:left="0" w:right="0" w:firstLine="567"/>
        <w:rPr>
          <w:szCs w:val="28"/>
        </w:rPr>
      </w:pPr>
      <w:r w:rsidRPr="00F121B3">
        <w:rPr>
          <w:noProof/>
          <w:szCs w:val="28"/>
        </w:rPr>
        <w:drawing>
          <wp:anchor distT="0" distB="0" distL="114300" distR="114300" simplePos="0" relativeHeight="251662336" behindDoc="0" locked="0" layoutInCell="1" allowOverlap="0" wp14:anchorId="714E9EDA" wp14:editId="7031009C">
            <wp:simplePos x="0" y="0"/>
            <wp:positionH relativeFrom="column">
              <wp:posOffset>3724351</wp:posOffset>
            </wp:positionH>
            <wp:positionV relativeFrom="paragraph">
              <wp:posOffset>475773</wp:posOffset>
            </wp:positionV>
            <wp:extent cx="2055622" cy="1699133"/>
            <wp:effectExtent l="0" t="0" r="0" b="0"/>
            <wp:wrapSquare wrapText="bothSides"/>
            <wp:docPr id="23231" name="Picture 23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31" name="Picture 2323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5622" cy="1699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21B3">
        <w:rPr>
          <w:szCs w:val="28"/>
        </w:rPr>
        <w:t xml:space="preserve">Пластилин, </w:t>
      </w:r>
      <w:proofErr w:type="spellStart"/>
      <w:r w:rsidRPr="00F121B3">
        <w:rPr>
          <w:szCs w:val="28"/>
        </w:rPr>
        <w:t>лой</w:t>
      </w:r>
      <w:proofErr w:type="spellEnd"/>
      <w:r w:rsidRPr="00F121B3">
        <w:rPr>
          <w:szCs w:val="28"/>
        </w:rPr>
        <w:t xml:space="preserve">, полимер </w:t>
      </w:r>
      <w:proofErr w:type="spellStart"/>
      <w:r w:rsidRPr="00F121B3">
        <w:rPr>
          <w:szCs w:val="28"/>
        </w:rPr>
        <w:t>лой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ёки</w:t>
      </w:r>
      <w:proofErr w:type="spellEnd"/>
      <w:r w:rsidRPr="00F121B3">
        <w:rPr>
          <w:szCs w:val="28"/>
        </w:rPr>
        <w:t xml:space="preserve"> полимер </w:t>
      </w:r>
      <w:proofErr w:type="spellStart"/>
      <w:r w:rsidRPr="00F121B3">
        <w:rPr>
          <w:szCs w:val="28"/>
        </w:rPr>
        <w:t>лой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ёки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чинни</w:t>
      </w:r>
      <w:proofErr w:type="spellEnd"/>
      <w:r w:rsidRPr="00F121B3">
        <w:rPr>
          <w:szCs w:val="28"/>
        </w:rPr>
        <w:t xml:space="preserve"> </w:t>
      </w:r>
      <w:proofErr w:type="spellStart"/>
      <w:proofErr w:type="gramStart"/>
      <w:r w:rsidRPr="00F121B3">
        <w:rPr>
          <w:szCs w:val="28"/>
        </w:rPr>
        <w:t>хамир</w:t>
      </w:r>
      <w:proofErr w:type="spellEnd"/>
      <w:r w:rsidRPr="00F121B3">
        <w:rPr>
          <w:szCs w:val="28"/>
        </w:rPr>
        <w:t xml:space="preserve">  </w:t>
      </w:r>
      <w:proofErr w:type="spellStart"/>
      <w:r w:rsidRPr="00F121B3">
        <w:rPr>
          <w:szCs w:val="28"/>
        </w:rPr>
        <w:t>билан</w:t>
      </w:r>
      <w:proofErr w:type="spellEnd"/>
      <w:proofErr w:type="gram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бажариладиган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барча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ишлар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кўлда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бажарилади</w:t>
      </w:r>
      <w:proofErr w:type="spellEnd"/>
      <w:r w:rsidRPr="00F121B3">
        <w:rPr>
          <w:szCs w:val="28"/>
        </w:rPr>
        <w:t xml:space="preserve">.   </w:t>
      </w:r>
    </w:p>
    <w:p w:rsidR="00F121B3" w:rsidRPr="00F121B3" w:rsidRDefault="00F121B3" w:rsidP="00F121B3">
      <w:pPr>
        <w:spacing w:after="0" w:line="360" w:lineRule="auto"/>
        <w:ind w:left="0" w:right="0" w:firstLine="567"/>
        <w:rPr>
          <w:szCs w:val="28"/>
        </w:rPr>
      </w:pPr>
      <w:r w:rsidRPr="00F121B3">
        <w:rPr>
          <w:szCs w:val="28"/>
        </w:rPr>
        <w:t xml:space="preserve">Пластик </w:t>
      </w:r>
      <w:r w:rsidRPr="00F121B3">
        <w:rPr>
          <w:szCs w:val="28"/>
        </w:rPr>
        <w:tab/>
      </w:r>
      <w:proofErr w:type="spellStart"/>
      <w:r w:rsidRPr="00F121B3">
        <w:rPr>
          <w:szCs w:val="28"/>
        </w:rPr>
        <w:t>материаллар</w:t>
      </w:r>
      <w:proofErr w:type="spellEnd"/>
      <w:r w:rsidRPr="00F121B3">
        <w:rPr>
          <w:szCs w:val="28"/>
        </w:rPr>
        <w:t xml:space="preserve"> </w:t>
      </w:r>
      <w:r w:rsidRPr="00F121B3">
        <w:rPr>
          <w:szCs w:val="28"/>
        </w:rPr>
        <w:tab/>
      </w:r>
      <w:proofErr w:type="spellStart"/>
      <w:r w:rsidRPr="00F121B3">
        <w:rPr>
          <w:szCs w:val="28"/>
        </w:rPr>
        <w:t>билан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ишлаш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тасвирий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санъатнинг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бир</w:t>
      </w:r>
      <w:proofErr w:type="spellEnd"/>
      <w:r w:rsidRPr="00F121B3">
        <w:rPr>
          <w:szCs w:val="28"/>
        </w:rPr>
        <w:t xml:space="preserve"> тури </w:t>
      </w:r>
      <w:proofErr w:type="spellStart"/>
      <w:r w:rsidRPr="00F121B3">
        <w:rPr>
          <w:szCs w:val="28"/>
        </w:rPr>
        <w:t>ҳисобланиб</w:t>
      </w:r>
      <w:proofErr w:type="spellEnd"/>
      <w:r w:rsidRPr="00F121B3">
        <w:rPr>
          <w:szCs w:val="28"/>
        </w:rPr>
        <w:t xml:space="preserve">, </w:t>
      </w:r>
      <w:proofErr w:type="spellStart"/>
      <w:r w:rsidRPr="00F121B3">
        <w:rPr>
          <w:b/>
          <w:i/>
          <w:szCs w:val="28"/>
        </w:rPr>
        <w:t>ҳажмли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ёки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b/>
          <w:i/>
          <w:szCs w:val="28"/>
        </w:rPr>
        <w:t>рельефли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образлардан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бутун</w:t>
      </w:r>
      <w:proofErr w:type="spellEnd"/>
      <w:r w:rsidRPr="00F121B3">
        <w:rPr>
          <w:szCs w:val="28"/>
        </w:rPr>
        <w:t xml:space="preserve"> композиция </w:t>
      </w:r>
      <w:proofErr w:type="spellStart"/>
      <w:r w:rsidRPr="00F121B3">
        <w:rPr>
          <w:szCs w:val="28"/>
        </w:rPr>
        <w:t>ясаш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тушунилади</w:t>
      </w:r>
      <w:proofErr w:type="spellEnd"/>
      <w:r w:rsidRPr="00F121B3">
        <w:rPr>
          <w:szCs w:val="28"/>
        </w:rPr>
        <w:t xml:space="preserve">. </w:t>
      </w:r>
    </w:p>
    <w:p w:rsidR="00F121B3" w:rsidRPr="00F121B3" w:rsidRDefault="00F121B3" w:rsidP="00F121B3">
      <w:pPr>
        <w:spacing w:after="0" w:line="360" w:lineRule="auto"/>
        <w:ind w:left="0" w:right="0" w:firstLine="567"/>
        <w:rPr>
          <w:szCs w:val="28"/>
        </w:rPr>
      </w:pPr>
      <w:proofErr w:type="spellStart"/>
      <w:r w:rsidRPr="00F121B3">
        <w:rPr>
          <w:b/>
          <w:szCs w:val="28"/>
        </w:rPr>
        <w:t>Моделлаштириш</w:t>
      </w:r>
      <w:proofErr w:type="spellEnd"/>
      <w:r w:rsidRPr="00F121B3">
        <w:rPr>
          <w:b/>
          <w:szCs w:val="28"/>
        </w:rPr>
        <w:t xml:space="preserve"> </w:t>
      </w:r>
      <w:proofErr w:type="spellStart"/>
      <w:r w:rsidRPr="00F121B3">
        <w:rPr>
          <w:b/>
          <w:szCs w:val="28"/>
        </w:rPr>
        <w:t>техникаси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турли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ва</w:t>
      </w:r>
      <w:proofErr w:type="spellEnd"/>
      <w:r w:rsidRPr="00F121B3">
        <w:rPr>
          <w:szCs w:val="28"/>
        </w:rPr>
        <w:t xml:space="preserve"> ранг- </w:t>
      </w:r>
      <w:proofErr w:type="spellStart"/>
      <w:r w:rsidRPr="00F121B3">
        <w:rPr>
          <w:szCs w:val="28"/>
        </w:rPr>
        <w:t>баранг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бўлиб</w:t>
      </w:r>
      <w:proofErr w:type="spellEnd"/>
      <w:r w:rsidRPr="00F121B3">
        <w:rPr>
          <w:szCs w:val="28"/>
        </w:rPr>
        <w:t xml:space="preserve">, шу </w:t>
      </w:r>
      <w:proofErr w:type="spellStart"/>
      <w:r w:rsidRPr="00F121B3">
        <w:rPr>
          <w:szCs w:val="28"/>
        </w:rPr>
        <w:t>билан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бирга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кичик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ёшдаги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болалар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ҳам</w:t>
      </w:r>
      <w:proofErr w:type="spellEnd"/>
      <w:r w:rsidRPr="00F121B3">
        <w:rPr>
          <w:szCs w:val="28"/>
        </w:rPr>
        <w:t xml:space="preserve"> </w:t>
      </w:r>
      <w:r w:rsidRPr="00F121B3">
        <w:rPr>
          <w:szCs w:val="28"/>
        </w:rPr>
        <w:tab/>
      </w:r>
      <w:proofErr w:type="spellStart"/>
      <w:r w:rsidRPr="00F121B3">
        <w:rPr>
          <w:szCs w:val="28"/>
        </w:rPr>
        <w:t>бажара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олиш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имкониятига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эгадирлар</w:t>
      </w:r>
      <w:proofErr w:type="spellEnd"/>
      <w:r w:rsidRPr="00F121B3">
        <w:rPr>
          <w:szCs w:val="28"/>
        </w:rPr>
        <w:t xml:space="preserve">. </w:t>
      </w:r>
      <w:proofErr w:type="spellStart"/>
      <w:r w:rsidRPr="00F121B3">
        <w:rPr>
          <w:szCs w:val="28"/>
        </w:rPr>
        <w:t>Фазовий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тасвирларни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моделлаштиришда</w:t>
      </w:r>
      <w:proofErr w:type="spellEnd"/>
      <w:r w:rsidRPr="00F121B3">
        <w:rPr>
          <w:szCs w:val="28"/>
        </w:rPr>
        <w:t xml:space="preserve"> пластик </w:t>
      </w:r>
      <w:proofErr w:type="spellStart"/>
      <w:r w:rsidRPr="00F121B3">
        <w:rPr>
          <w:szCs w:val="28"/>
        </w:rPr>
        <w:t>материаллардан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нарсаларни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ясаш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ажойиб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имкониятларни</w:t>
      </w:r>
      <w:proofErr w:type="spellEnd"/>
      <w:r w:rsidRPr="00F121B3">
        <w:rPr>
          <w:szCs w:val="28"/>
        </w:rPr>
        <w:t xml:space="preserve"> </w:t>
      </w:r>
      <w:proofErr w:type="spellStart"/>
      <w:r w:rsidRPr="00F121B3">
        <w:rPr>
          <w:szCs w:val="28"/>
        </w:rPr>
        <w:t>беради</w:t>
      </w:r>
      <w:proofErr w:type="spellEnd"/>
      <w:r w:rsidRPr="00F121B3">
        <w:rPr>
          <w:szCs w:val="28"/>
        </w:rPr>
        <w:t xml:space="preserve">.  </w:t>
      </w:r>
    </w:p>
    <w:p w:rsidR="00F121B3" w:rsidRDefault="00F121B3">
      <w:pPr>
        <w:spacing w:after="160" w:line="259" w:lineRule="auto"/>
        <w:ind w:left="0" w:right="0" w:firstLine="0"/>
        <w:jc w:val="left"/>
      </w:pPr>
      <w:r>
        <w:br w:type="page"/>
      </w:r>
    </w:p>
    <w:p w:rsidR="00F121B3" w:rsidRDefault="00F121B3" w:rsidP="00F121B3">
      <w:pPr>
        <w:pStyle w:val="2"/>
        <w:spacing w:after="0" w:line="360" w:lineRule="auto"/>
        <w:ind w:left="0" w:right="567"/>
        <w:rPr>
          <w:i/>
          <w:sz w:val="32"/>
          <w:szCs w:val="32"/>
        </w:rPr>
      </w:pPr>
      <w:proofErr w:type="spellStart"/>
      <w:r w:rsidRPr="00A002D4">
        <w:rPr>
          <w:i/>
          <w:sz w:val="32"/>
          <w:szCs w:val="32"/>
        </w:rPr>
        <w:lastRenderedPageBreak/>
        <w:t>Адабиётлар</w:t>
      </w:r>
      <w:proofErr w:type="spellEnd"/>
      <w:r w:rsidRPr="00A002D4">
        <w:rPr>
          <w:i/>
          <w:sz w:val="32"/>
          <w:szCs w:val="32"/>
        </w:rPr>
        <w:t xml:space="preserve"> </w:t>
      </w:r>
      <w:proofErr w:type="spellStart"/>
      <w:r w:rsidRPr="00A002D4">
        <w:rPr>
          <w:i/>
          <w:sz w:val="32"/>
          <w:szCs w:val="32"/>
        </w:rPr>
        <w:t>рўйхати</w:t>
      </w:r>
      <w:proofErr w:type="spellEnd"/>
      <w:r w:rsidRPr="00A002D4">
        <w:rPr>
          <w:i/>
          <w:sz w:val="32"/>
          <w:szCs w:val="32"/>
        </w:rPr>
        <w:t xml:space="preserve">: </w:t>
      </w:r>
    </w:p>
    <w:p w:rsidR="00F121B3" w:rsidRPr="00A002D4" w:rsidRDefault="00F121B3" w:rsidP="00F121B3"/>
    <w:p w:rsidR="00F121B3" w:rsidRPr="00A002D4" w:rsidRDefault="00F121B3" w:rsidP="00F121B3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right="379" w:firstLine="0"/>
        <w:rPr>
          <w:i/>
        </w:rPr>
      </w:pPr>
      <w:proofErr w:type="spellStart"/>
      <w:r w:rsidRPr="00A002D4">
        <w:rPr>
          <w:rFonts w:eastAsia="Calibri"/>
          <w:i/>
        </w:rPr>
        <w:t>Такомиллаштирилган</w:t>
      </w:r>
      <w:proofErr w:type="spellEnd"/>
      <w:r w:rsidRPr="00A002D4">
        <w:rPr>
          <w:rFonts w:eastAsia="Calibri"/>
          <w:i/>
        </w:rPr>
        <w:t xml:space="preserve"> “</w:t>
      </w:r>
      <w:proofErr w:type="spellStart"/>
      <w:r w:rsidRPr="00A002D4">
        <w:rPr>
          <w:rFonts w:eastAsia="Calibri"/>
          <w:i/>
        </w:rPr>
        <w:t>Болажон</w:t>
      </w:r>
      <w:proofErr w:type="spellEnd"/>
      <w:r w:rsidRPr="00A002D4">
        <w:rPr>
          <w:rFonts w:eastAsia="Calibri"/>
          <w:i/>
        </w:rPr>
        <w:t xml:space="preserve">” </w:t>
      </w:r>
      <w:proofErr w:type="spellStart"/>
      <w:r w:rsidRPr="00A002D4">
        <w:rPr>
          <w:rFonts w:eastAsia="Calibri"/>
          <w:i/>
        </w:rPr>
        <w:t>таянч</w:t>
      </w:r>
      <w:proofErr w:type="spellEnd"/>
      <w:r w:rsidRPr="00A002D4">
        <w:rPr>
          <w:rFonts w:eastAsia="Calibri"/>
          <w:i/>
        </w:rPr>
        <w:t xml:space="preserve"> </w:t>
      </w:r>
      <w:proofErr w:type="spellStart"/>
      <w:r w:rsidRPr="00A002D4">
        <w:rPr>
          <w:rFonts w:eastAsia="Calibri"/>
          <w:i/>
        </w:rPr>
        <w:t>дастури</w:t>
      </w:r>
      <w:proofErr w:type="spellEnd"/>
      <w:r w:rsidRPr="00A002D4">
        <w:rPr>
          <w:rFonts w:eastAsia="Calibri"/>
          <w:i/>
        </w:rPr>
        <w:t xml:space="preserve">. Т.: 2016. </w:t>
      </w:r>
    </w:p>
    <w:p w:rsidR="00F121B3" w:rsidRPr="00A002D4" w:rsidRDefault="00F121B3" w:rsidP="00F121B3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right="379" w:firstLine="0"/>
        <w:rPr>
          <w:i/>
        </w:rPr>
      </w:pPr>
      <w:proofErr w:type="spellStart"/>
      <w:r w:rsidRPr="00A002D4">
        <w:rPr>
          <w:rFonts w:eastAsia="Calibri"/>
          <w:i/>
        </w:rPr>
        <w:t>Мактабгача</w:t>
      </w:r>
      <w:proofErr w:type="spellEnd"/>
      <w:r w:rsidRPr="00A002D4">
        <w:rPr>
          <w:rFonts w:eastAsia="Calibri"/>
          <w:i/>
        </w:rPr>
        <w:t xml:space="preserve"> </w:t>
      </w:r>
      <w:proofErr w:type="spellStart"/>
      <w:r w:rsidRPr="00A002D4">
        <w:rPr>
          <w:rFonts w:eastAsia="Calibri"/>
          <w:i/>
        </w:rPr>
        <w:t>таълимга</w:t>
      </w:r>
      <w:proofErr w:type="spellEnd"/>
      <w:r w:rsidRPr="00A002D4">
        <w:rPr>
          <w:rFonts w:eastAsia="Calibri"/>
          <w:i/>
        </w:rPr>
        <w:t xml:space="preserve"> </w:t>
      </w:r>
      <w:proofErr w:type="spellStart"/>
      <w:r w:rsidRPr="00A002D4">
        <w:rPr>
          <w:rFonts w:eastAsia="Calibri"/>
          <w:i/>
        </w:rPr>
        <w:t>қўйиладиган</w:t>
      </w:r>
      <w:proofErr w:type="spellEnd"/>
      <w:r w:rsidRPr="00A002D4">
        <w:rPr>
          <w:rFonts w:eastAsia="Calibri"/>
          <w:i/>
        </w:rPr>
        <w:t xml:space="preserve"> </w:t>
      </w:r>
      <w:proofErr w:type="spellStart"/>
      <w:r w:rsidRPr="00A002D4">
        <w:rPr>
          <w:rFonts w:eastAsia="Calibri"/>
          <w:i/>
        </w:rPr>
        <w:t>давлат</w:t>
      </w:r>
      <w:proofErr w:type="spellEnd"/>
      <w:r w:rsidRPr="00A002D4">
        <w:rPr>
          <w:rFonts w:eastAsia="Calibri"/>
          <w:i/>
        </w:rPr>
        <w:t xml:space="preserve"> </w:t>
      </w:r>
      <w:proofErr w:type="spellStart"/>
      <w:r w:rsidRPr="00A002D4">
        <w:rPr>
          <w:rFonts w:eastAsia="Calibri"/>
          <w:i/>
        </w:rPr>
        <w:t>талаблари</w:t>
      </w:r>
      <w:proofErr w:type="spellEnd"/>
      <w:r w:rsidRPr="00A002D4">
        <w:rPr>
          <w:rFonts w:eastAsia="Calibri"/>
          <w:i/>
        </w:rPr>
        <w:t xml:space="preserve">. Т.: 2017 </w:t>
      </w:r>
    </w:p>
    <w:p w:rsidR="00F121B3" w:rsidRPr="00A002D4" w:rsidRDefault="00F121B3" w:rsidP="00F121B3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right="379" w:firstLine="0"/>
        <w:rPr>
          <w:i/>
        </w:rPr>
      </w:pPr>
      <w:r w:rsidRPr="00A002D4">
        <w:rPr>
          <w:rFonts w:eastAsia="Calibri"/>
          <w:i/>
        </w:rPr>
        <w:t>“</w:t>
      </w:r>
      <w:proofErr w:type="spellStart"/>
      <w:r w:rsidRPr="00A002D4">
        <w:rPr>
          <w:rFonts w:eastAsia="Calibri"/>
          <w:i/>
        </w:rPr>
        <w:t>Билимдон</w:t>
      </w:r>
      <w:proofErr w:type="spellEnd"/>
      <w:r w:rsidRPr="00A002D4">
        <w:rPr>
          <w:rFonts w:eastAsia="Calibri"/>
          <w:i/>
        </w:rPr>
        <w:t xml:space="preserve">” </w:t>
      </w:r>
      <w:proofErr w:type="spellStart"/>
      <w:r w:rsidRPr="00A002D4">
        <w:rPr>
          <w:rFonts w:eastAsia="Calibri"/>
          <w:i/>
        </w:rPr>
        <w:t>дастури</w:t>
      </w:r>
      <w:proofErr w:type="spellEnd"/>
      <w:r w:rsidRPr="00A002D4">
        <w:rPr>
          <w:rFonts w:eastAsia="Calibri"/>
          <w:i/>
        </w:rPr>
        <w:t xml:space="preserve">. Т.: 2014 </w:t>
      </w:r>
    </w:p>
    <w:p w:rsidR="00F121B3" w:rsidRPr="00A002D4" w:rsidRDefault="00F121B3" w:rsidP="00F121B3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right="379" w:firstLine="0"/>
        <w:rPr>
          <w:i/>
        </w:rPr>
      </w:pPr>
      <w:proofErr w:type="spellStart"/>
      <w:r w:rsidRPr="00A002D4">
        <w:rPr>
          <w:i/>
        </w:rPr>
        <w:t>Амирова</w:t>
      </w:r>
      <w:proofErr w:type="spellEnd"/>
      <w:r w:rsidRPr="00A002D4">
        <w:rPr>
          <w:i/>
        </w:rPr>
        <w:t xml:space="preserve">. Г.А., </w:t>
      </w:r>
      <w:proofErr w:type="spellStart"/>
      <w:r w:rsidRPr="00A002D4">
        <w:rPr>
          <w:i/>
        </w:rPr>
        <w:t>Сулаймонов</w:t>
      </w:r>
      <w:proofErr w:type="spellEnd"/>
      <w:r w:rsidRPr="00A002D4">
        <w:rPr>
          <w:i/>
        </w:rPr>
        <w:t xml:space="preserve"> А.П., </w:t>
      </w:r>
      <w:proofErr w:type="spellStart"/>
      <w:r w:rsidRPr="00A002D4">
        <w:rPr>
          <w:i/>
        </w:rPr>
        <w:t>Джураева</w:t>
      </w:r>
      <w:proofErr w:type="spellEnd"/>
      <w:r w:rsidRPr="00A002D4">
        <w:rPr>
          <w:i/>
        </w:rPr>
        <w:t xml:space="preserve"> </w:t>
      </w:r>
      <w:proofErr w:type="gramStart"/>
      <w:r w:rsidRPr="00A002D4">
        <w:rPr>
          <w:i/>
        </w:rPr>
        <w:t>Б .</w:t>
      </w:r>
      <w:proofErr w:type="gramEnd"/>
      <w:r w:rsidRPr="00A002D4">
        <w:rPr>
          <w:i/>
        </w:rPr>
        <w:t xml:space="preserve">Р. </w:t>
      </w:r>
      <w:proofErr w:type="spellStart"/>
      <w:r w:rsidRPr="00A002D4">
        <w:rPr>
          <w:i/>
        </w:rPr>
        <w:t>Мактабгача</w:t>
      </w:r>
      <w:proofErr w:type="spellEnd"/>
      <w:r w:rsidRPr="00A002D4">
        <w:rPr>
          <w:i/>
        </w:rPr>
        <w:t xml:space="preserve"> </w:t>
      </w:r>
      <w:proofErr w:type="spellStart"/>
      <w:r w:rsidRPr="00A002D4">
        <w:rPr>
          <w:i/>
        </w:rPr>
        <w:t>таълим</w:t>
      </w:r>
      <w:proofErr w:type="spellEnd"/>
      <w:r w:rsidRPr="00A002D4">
        <w:rPr>
          <w:i/>
        </w:rPr>
        <w:t xml:space="preserve"> </w:t>
      </w:r>
      <w:proofErr w:type="spellStart"/>
      <w:r w:rsidRPr="00A002D4">
        <w:rPr>
          <w:i/>
        </w:rPr>
        <w:t>муассасаларда</w:t>
      </w:r>
      <w:proofErr w:type="spellEnd"/>
      <w:r w:rsidRPr="00A002D4">
        <w:rPr>
          <w:i/>
        </w:rPr>
        <w:t xml:space="preserve"> аппликация </w:t>
      </w:r>
      <w:proofErr w:type="spellStart"/>
      <w:r w:rsidRPr="00A002D4">
        <w:rPr>
          <w:i/>
        </w:rPr>
        <w:t>машғулотлари</w:t>
      </w:r>
      <w:proofErr w:type="spellEnd"/>
      <w:r w:rsidRPr="00A002D4">
        <w:rPr>
          <w:i/>
        </w:rPr>
        <w:t>. Т., 2014.</w:t>
      </w:r>
      <w:r w:rsidRPr="00A002D4">
        <w:rPr>
          <w:rFonts w:eastAsia="Calibri"/>
          <w:i/>
        </w:rPr>
        <w:t xml:space="preserve"> </w:t>
      </w:r>
    </w:p>
    <w:p w:rsidR="006F787A" w:rsidRDefault="006F787A"/>
    <w:sectPr w:rsidR="006F7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90B1B"/>
    <w:multiLevelType w:val="hybridMultilevel"/>
    <w:tmpl w:val="78DE4216"/>
    <w:lvl w:ilvl="0" w:tplc="D402D9A4">
      <w:start w:val="1"/>
      <w:numFmt w:val="bullet"/>
      <w:lvlText w:val=""/>
      <w:lvlJc w:val="left"/>
      <w:pPr>
        <w:ind w:left="8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5CC520">
      <w:start w:val="1"/>
      <w:numFmt w:val="bullet"/>
      <w:lvlText w:val="o"/>
      <w:lvlJc w:val="left"/>
      <w:pPr>
        <w:ind w:left="18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66EB50">
      <w:start w:val="1"/>
      <w:numFmt w:val="bullet"/>
      <w:lvlText w:val="▪"/>
      <w:lvlJc w:val="left"/>
      <w:pPr>
        <w:ind w:left="25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80D0FE">
      <w:start w:val="1"/>
      <w:numFmt w:val="bullet"/>
      <w:lvlText w:val="•"/>
      <w:lvlJc w:val="left"/>
      <w:pPr>
        <w:ind w:left="32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2C012A">
      <w:start w:val="1"/>
      <w:numFmt w:val="bullet"/>
      <w:lvlText w:val="o"/>
      <w:lvlJc w:val="left"/>
      <w:pPr>
        <w:ind w:left="39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EC215C">
      <w:start w:val="1"/>
      <w:numFmt w:val="bullet"/>
      <w:lvlText w:val="▪"/>
      <w:lvlJc w:val="left"/>
      <w:pPr>
        <w:ind w:left="46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C46BB2">
      <w:start w:val="1"/>
      <w:numFmt w:val="bullet"/>
      <w:lvlText w:val="•"/>
      <w:lvlJc w:val="left"/>
      <w:pPr>
        <w:ind w:left="54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8C3C82">
      <w:start w:val="1"/>
      <w:numFmt w:val="bullet"/>
      <w:lvlText w:val="o"/>
      <w:lvlJc w:val="left"/>
      <w:pPr>
        <w:ind w:left="61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DE0660">
      <w:start w:val="1"/>
      <w:numFmt w:val="bullet"/>
      <w:lvlText w:val="▪"/>
      <w:lvlJc w:val="left"/>
      <w:pPr>
        <w:ind w:left="68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4E6069"/>
    <w:multiLevelType w:val="hybridMultilevel"/>
    <w:tmpl w:val="B2D2B1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B3"/>
    <w:rsid w:val="006F787A"/>
    <w:rsid w:val="00F1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9D46A"/>
  <w15:chartTrackingRefBased/>
  <w15:docId w15:val="{D2CEAA0F-7BA6-43D7-AB32-B1773C17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1B3"/>
    <w:pPr>
      <w:spacing w:after="15" w:line="303" w:lineRule="auto"/>
      <w:ind w:left="10" w:right="39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F121B3"/>
    <w:pPr>
      <w:keepNext/>
      <w:keepLines/>
      <w:spacing w:after="71"/>
      <w:ind w:left="10" w:right="39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21B3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List Paragraph"/>
    <w:basedOn w:val="a"/>
    <w:uiPriority w:val="34"/>
    <w:qFormat/>
    <w:rsid w:val="00F12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864</Words>
  <Characters>4926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arxiv.uz</dc:creator>
  <cp:keywords/>
  <dc:description/>
  <cp:lastModifiedBy>arxiv.uz</cp:lastModifiedBy>
  <cp:revision>1</cp:revision>
  <dcterms:created xsi:type="dcterms:W3CDTF">2018-11-22T09:45:00Z</dcterms:created>
  <dcterms:modified xsi:type="dcterms:W3CDTF">2018-11-22T09:51:00Z</dcterms:modified>
</cp:coreProperties>
</file>